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20" w:rsidRPr="0056378E" w:rsidRDefault="00D80EC4" w:rsidP="00EB7C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 xml:space="preserve">Załącznik nr </w:t>
      </w:r>
      <w:r w:rsidR="00E96D75">
        <w:rPr>
          <w:rFonts w:ascii="Arial" w:eastAsia="Droid Sans Fallback" w:hAnsi="Arial" w:cs="Arial"/>
          <w:i/>
          <w:color w:val="auto"/>
          <w:lang w:eastAsia="en-US"/>
        </w:rPr>
        <w:t>2</w:t>
      </w:r>
    </w:p>
    <w:p w:rsidR="00EB7C20" w:rsidRPr="0056378E" w:rsidRDefault="00D80EC4" w:rsidP="00EB7C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>do w</w:t>
      </w:r>
      <w:r w:rsidR="00EB7C20" w:rsidRPr="0056378E">
        <w:rPr>
          <w:rFonts w:ascii="Arial" w:eastAsia="Droid Sans Fallback" w:hAnsi="Arial" w:cs="Arial"/>
          <w:i/>
          <w:color w:val="auto"/>
          <w:lang w:eastAsia="en-US"/>
        </w:rPr>
        <w:t>niosku o dofinansowanie</w:t>
      </w:r>
    </w:p>
    <w:p w:rsidR="00EB7C20" w:rsidRDefault="00EB7C20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B7C20" w:rsidRPr="008439EF" w:rsidRDefault="00EB7C20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026491" w:rsidRPr="0008018E" w:rsidRDefault="00780116" w:rsidP="0008018E">
      <w:pPr>
        <w:pStyle w:val="rozdzia"/>
        <w:numPr>
          <w:ilvl w:val="0"/>
          <w:numId w:val="0"/>
        </w:numPr>
        <w:ind w:left="720"/>
        <w:rPr>
          <w:rFonts w:eastAsia="Droid Sans Fallback"/>
        </w:rPr>
      </w:pPr>
      <w:r w:rsidRPr="008439EF">
        <w:rPr>
          <w:rFonts w:eastAsia="Droid Sans Fallback"/>
        </w:rPr>
        <w:t>CZĘŚĆ A</w:t>
      </w:r>
      <w:r w:rsidR="00B40C6F" w:rsidRPr="008439EF">
        <w:rPr>
          <w:rFonts w:eastAsia="Droid Sans Fallback"/>
        </w:rPr>
        <w:t xml:space="preserve"> Wzór </w:t>
      </w:r>
      <w:r w:rsidR="00530AFF" w:rsidRPr="008439EF">
        <w:rPr>
          <w:rFonts w:eastAsia="Droid Sans Fallback"/>
        </w:rPr>
        <w:t>zapytania ofertowego</w:t>
      </w:r>
    </w:p>
    <w:p w:rsidR="008C2726" w:rsidRDefault="008C2726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08018E" w:rsidRDefault="0008018E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08018E" w:rsidRPr="008439EF" w:rsidRDefault="0008018E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D52A67" w:rsidRPr="00D52A67" w:rsidRDefault="00D52A67" w:rsidP="00F95D9E">
      <w:pPr>
        <w:numPr>
          <w:ilvl w:val="0"/>
          <w:numId w:val="41"/>
        </w:numPr>
        <w:spacing w:line="360" w:lineRule="auto"/>
        <w:rPr>
          <w:rFonts w:ascii="Arial" w:hAnsi="Arial" w:cs="Arial"/>
          <w:b/>
        </w:rPr>
      </w:pPr>
      <w:r w:rsidRPr="00D52A67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Zamawiającego</w:t>
      </w:r>
      <w:r w:rsidRPr="00D52A67">
        <w:rPr>
          <w:rFonts w:ascii="Arial" w:hAnsi="Arial" w:cs="Arial"/>
          <w:b/>
        </w:rPr>
        <w:t>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266"/>
      </w:tblGrid>
      <w:tr w:rsidR="00D52A67" w:rsidTr="00346BBE">
        <w:tc>
          <w:tcPr>
            <w:tcW w:w="2835" w:type="dxa"/>
            <w:shd w:val="clear" w:color="auto" w:fill="D9D9D9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 xml:space="preserve">Nazwa </w:t>
            </w:r>
            <w:r w:rsidR="00E928DF" w:rsidRPr="006F0736">
              <w:rPr>
                <w:rFonts w:ascii="Arial" w:eastAsia="Calibri" w:hAnsi="Arial" w:cs="Arial"/>
                <w:b/>
                <w:lang w:eastAsia="en-US"/>
              </w:rPr>
              <w:t>Zamawiającego</w:t>
            </w:r>
          </w:p>
        </w:tc>
        <w:tc>
          <w:tcPr>
            <w:tcW w:w="6266" w:type="dxa"/>
          </w:tcPr>
          <w:p w:rsidR="00D52A67" w:rsidRPr="006F0736" w:rsidRDefault="002E320C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9077A2">
              <w:rPr>
                <w:rFonts w:ascii="Arial" w:eastAsia="Droid Sans Fallback" w:hAnsi="Arial" w:cs="Arial"/>
                <w:color w:val="auto"/>
                <w:lang w:eastAsia="en-US"/>
              </w:rPr>
              <w:t>MONIKA KOSIENIAK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9077A2">
              <w:rPr>
                <w:rFonts w:ascii="Arial" w:eastAsia="Droid Sans Fallback" w:hAnsi="Arial" w:cs="Arial"/>
                <w:color w:val="auto"/>
                <w:lang w:eastAsia="en-US"/>
              </w:rPr>
              <w:t>STAWOWIAK THE SECRET SOAP STORE</w:t>
            </w:r>
          </w:p>
        </w:tc>
      </w:tr>
      <w:tr w:rsidR="00D52A67" w:rsidTr="00346BBE">
        <w:tc>
          <w:tcPr>
            <w:tcW w:w="2835" w:type="dxa"/>
            <w:shd w:val="clear" w:color="auto" w:fill="D9D9D9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Adres siedziby</w:t>
            </w:r>
          </w:p>
        </w:tc>
        <w:tc>
          <w:tcPr>
            <w:tcW w:w="6266" w:type="dxa"/>
          </w:tcPr>
          <w:p w:rsidR="00D52A67" w:rsidRPr="006F0736" w:rsidRDefault="002E320C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3B6D7D">
              <w:rPr>
                <w:rFonts w:ascii="Arial" w:eastAsia="Droid Sans Fallback" w:hAnsi="Arial" w:cs="Arial"/>
                <w:color w:val="auto"/>
                <w:lang w:eastAsia="en-US"/>
              </w:rPr>
              <w:t xml:space="preserve">ul. 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Grabska 23, </w:t>
            </w:r>
            <w:r w:rsidRPr="009D23EA">
              <w:rPr>
                <w:rFonts w:ascii="Arial" w:eastAsia="Droid Sans Fallback" w:hAnsi="Arial" w:cs="Arial"/>
                <w:color w:val="auto"/>
                <w:lang w:eastAsia="en-US"/>
              </w:rPr>
              <w:t>32-005 Niepołomice</w:t>
            </w:r>
          </w:p>
        </w:tc>
      </w:tr>
      <w:tr w:rsidR="00D52A67" w:rsidTr="00346BBE">
        <w:tc>
          <w:tcPr>
            <w:tcW w:w="2835" w:type="dxa"/>
            <w:shd w:val="clear" w:color="auto" w:fill="D9D9D9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NIP</w:t>
            </w:r>
          </w:p>
        </w:tc>
        <w:tc>
          <w:tcPr>
            <w:tcW w:w="6266" w:type="dxa"/>
          </w:tcPr>
          <w:p w:rsidR="00D52A67" w:rsidRPr="006F0736" w:rsidRDefault="00D7103B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MT" w:eastAsia="Droid Sans Fallback" w:hAnsi="ArialMT" w:cs="ArialMT"/>
                <w:color w:val="auto"/>
              </w:rPr>
              <w:t>9441473695</w:t>
            </w:r>
          </w:p>
        </w:tc>
      </w:tr>
      <w:tr w:rsidR="00D52A67" w:rsidTr="00346BBE">
        <w:tc>
          <w:tcPr>
            <w:tcW w:w="2835" w:type="dxa"/>
            <w:shd w:val="clear" w:color="auto" w:fill="D9D9D9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Osoba do kontaktu</w:t>
            </w:r>
          </w:p>
        </w:tc>
        <w:tc>
          <w:tcPr>
            <w:tcW w:w="6266" w:type="dxa"/>
          </w:tcPr>
          <w:p w:rsidR="00D52A67" w:rsidRPr="006F0736" w:rsidRDefault="002E320C" w:rsidP="002E320C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Monika Kosieniak- </w:t>
            </w:r>
            <w:proofErr w:type="spellStart"/>
            <w:r>
              <w:rPr>
                <w:rFonts w:ascii="Arial" w:eastAsia="Droid Sans Fallback" w:hAnsi="Arial" w:cs="Arial"/>
                <w:color w:val="auto"/>
                <w:lang w:eastAsia="en-US"/>
              </w:rPr>
              <w:t>Stawowiak</w:t>
            </w:r>
            <w:proofErr w:type="spellEnd"/>
          </w:p>
        </w:tc>
      </w:tr>
      <w:tr w:rsidR="00D52A67" w:rsidTr="00346BBE">
        <w:tc>
          <w:tcPr>
            <w:tcW w:w="2835" w:type="dxa"/>
            <w:shd w:val="clear" w:color="auto" w:fill="D9D9D9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Nr telefonu</w:t>
            </w:r>
          </w:p>
        </w:tc>
        <w:tc>
          <w:tcPr>
            <w:tcW w:w="6266" w:type="dxa"/>
          </w:tcPr>
          <w:p w:rsidR="00D52A67" w:rsidRPr="006F0736" w:rsidRDefault="002E320C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Droid Sans Fallback" w:hAnsi="Arial" w:cs="Arial"/>
                <w:color w:val="auto"/>
                <w:lang w:eastAsia="en-US"/>
              </w:rPr>
              <w:t>603 792 012</w:t>
            </w:r>
          </w:p>
        </w:tc>
      </w:tr>
      <w:tr w:rsidR="00D52A67" w:rsidTr="00346BBE">
        <w:tc>
          <w:tcPr>
            <w:tcW w:w="2835" w:type="dxa"/>
            <w:shd w:val="clear" w:color="auto" w:fill="D9D9D9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Adres e-mail</w:t>
            </w:r>
          </w:p>
        </w:tc>
        <w:tc>
          <w:tcPr>
            <w:tcW w:w="6266" w:type="dxa"/>
          </w:tcPr>
          <w:p w:rsidR="00D52A67" w:rsidRPr="006F0736" w:rsidRDefault="002E320C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D71631">
              <w:rPr>
                <w:rFonts w:ascii="Arial" w:eastAsia="Droid Sans Fallback" w:hAnsi="Arial" w:cs="Arial"/>
                <w:color w:val="auto"/>
                <w:lang w:eastAsia="en-US"/>
              </w:rPr>
              <w:t>dotacja@forspa24.pl</w:t>
            </w:r>
          </w:p>
        </w:tc>
      </w:tr>
    </w:tbl>
    <w:p w:rsidR="00E96D75" w:rsidRDefault="00E96D75" w:rsidP="00E928DF">
      <w:pPr>
        <w:suppressAutoHyphens w:val="0"/>
        <w:spacing w:line="276" w:lineRule="auto"/>
        <w:rPr>
          <w:rFonts w:ascii="Arial" w:eastAsia="Droid Sans Fallback" w:hAnsi="Arial" w:cs="Arial"/>
          <w:color w:val="auto"/>
          <w:lang w:eastAsia="en-US"/>
        </w:rPr>
      </w:pPr>
    </w:p>
    <w:p w:rsidR="00E928DF" w:rsidRPr="00E928DF" w:rsidRDefault="00E928DF" w:rsidP="00F95D9E">
      <w:pPr>
        <w:numPr>
          <w:ilvl w:val="0"/>
          <w:numId w:val="41"/>
        </w:numPr>
        <w:suppressAutoHyphens w:val="0"/>
        <w:spacing w:line="276" w:lineRule="auto"/>
        <w:rPr>
          <w:rFonts w:ascii="Arial" w:hAnsi="Arial" w:cs="Arial"/>
        </w:rPr>
      </w:pPr>
      <w:r w:rsidRPr="00E928DF">
        <w:rPr>
          <w:rFonts w:ascii="Arial" w:hAnsi="Arial" w:cs="Arial"/>
          <w:b/>
        </w:rPr>
        <w:t>Dane dotyczące zamówienia: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8"/>
        <w:gridCol w:w="6313"/>
      </w:tblGrid>
      <w:tr w:rsidR="00050E05" w:rsidTr="00346BBE">
        <w:trPr>
          <w:trHeight w:val="741"/>
        </w:trPr>
        <w:tc>
          <w:tcPr>
            <w:tcW w:w="2788" w:type="dxa"/>
            <w:shd w:val="clear" w:color="auto" w:fill="D9D9D9"/>
            <w:vAlign w:val="center"/>
          </w:tcPr>
          <w:p w:rsidR="00050E05" w:rsidRPr="006F0736" w:rsidRDefault="00050E05" w:rsidP="006F07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Rodzaj zamówienia (typ usługi)</w:t>
            </w:r>
          </w:p>
          <w:p w:rsidR="00050E05" w:rsidRPr="006F0736" w:rsidRDefault="00050E05" w:rsidP="006F0736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3" w:type="dxa"/>
          </w:tcPr>
          <w:p w:rsidR="002E320C" w:rsidRPr="002E320C" w:rsidRDefault="002E320C" w:rsidP="003B45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sz w:val="18"/>
                <w:szCs w:val="24"/>
              </w:rPr>
            </w:pPr>
            <w:r w:rsidRPr="002E320C">
              <w:rPr>
                <w:rFonts w:ascii="Arial" w:eastAsia="Droid Sans Fallback" w:hAnsi="Arial" w:cs="Arial"/>
                <w:b/>
                <w:bCs/>
                <w:sz w:val="18"/>
                <w:szCs w:val="24"/>
              </w:rPr>
              <w:t>Typ 1</w:t>
            </w:r>
            <w:r w:rsidRPr="002E320C">
              <w:rPr>
                <w:rFonts w:ascii="Arial" w:eastAsia="Droid Sans Fallback" w:hAnsi="Arial" w:cs="Arial"/>
                <w:sz w:val="18"/>
                <w:szCs w:val="24"/>
              </w:rPr>
              <w:t>: usługi w zakresie badań przemysłowych i/lub eksperymentalnych prac</w:t>
            </w:r>
            <w:r>
              <w:rPr>
                <w:rFonts w:ascii="Arial" w:eastAsia="Droid Sans Fallback" w:hAnsi="Arial" w:cs="Arial"/>
                <w:sz w:val="18"/>
                <w:szCs w:val="24"/>
              </w:rPr>
              <w:t xml:space="preserve"> </w:t>
            </w:r>
            <w:r w:rsidRPr="002E320C">
              <w:rPr>
                <w:rFonts w:ascii="Arial" w:eastAsia="Droid Sans Fallback" w:hAnsi="Arial" w:cs="Arial"/>
                <w:sz w:val="18"/>
                <w:szCs w:val="24"/>
              </w:rPr>
              <w:t>rozwojowych, dotyczące:</w:t>
            </w:r>
          </w:p>
          <w:p w:rsidR="002E320C" w:rsidRPr="002E320C" w:rsidRDefault="002E320C" w:rsidP="003B45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sz w:val="18"/>
                <w:szCs w:val="24"/>
              </w:rPr>
            </w:pPr>
            <w:r w:rsidRPr="002E320C">
              <w:rPr>
                <w:rFonts w:ascii="Arial" w:eastAsia="Droid Sans Fallback" w:hAnsi="Arial" w:cs="Arial"/>
                <w:sz w:val="18"/>
                <w:szCs w:val="24"/>
              </w:rPr>
              <w:t>a) badań mających na celu zdobycie nowej wiedzy oraz umiejętności,</w:t>
            </w:r>
          </w:p>
          <w:p w:rsidR="002E320C" w:rsidRPr="002E320C" w:rsidRDefault="002E320C" w:rsidP="003B45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sz w:val="18"/>
                <w:szCs w:val="24"/>
              </w:rPr>
            </w:pPr>
            <w:r w:rsidRPr="002E320C">
              <w:rPr>
                <w:rFonts w:ascii="Arial" w:eastAsia="Droid Sans Fallback" w:hAnsi="Arial" w:cs="Arial"/>
                <w:sz w:val="18"/>
                <w:szCs w:val="24"/>
              </w:rPr>
              <w:t>prowadzących do opracowania nowych produktów, procesów lub usług, lub też</w:t>
            </w:r>
            <w:r>
              <w:rPr>
                <w:rFonts w:ascii="Arial" w:eastAsia="Droid Sans Fallback" w:hAnsi="Arial" w:cs="Arial"/>
                <w:sz w:val="18"/>
                <w:szCs w:val="24"/>
              </w:rPr>
              <w:t xml:space="preserve"> </w:t>
            </w:r>
            <w:r w:rsidRPr="002E320C">
              <w:rPr>
                <w:rFonts w:ascii="Arial" w:eastAsia="Droid Sans Fallback" w:hAnsi="Arial" w:cs="Arial"/>
                <w:sz w:val="18"/>
                <w:szCs w:val="24"/>
              </w:rPr>
              <w:t>wprowadzenia znaczących ulepszeń do istniejących produktów, procesów lub</w:t>
            </w:r>
            <w:r>
              <w:rPr>
                <w:rFonts w:ascii="Arial" w:eastAsia="Droid Sans Fallback" w:hAnsi="Arial" w:cs="Arial"/>
                <w:sz w:val="18"/>
                <w:szCs w:val="24"/>
              </w:rPr>
              <w:t xml:space="preserve"> </w:t>
            </w:r>
            <w:r w:rsidRPr="002E320C">
              <w:rPr>
                <w:rFonts w:ascii="Arial" w:eastAsia="Droid Sans Fallback" w:hAnsi="Arial" w:cs="Arial"/>
                <w:sz w:val="18"/>
                <w:szCs w:val="24"/>
              </w:rPr>
              <w:t>usług;</w:t>
            </w:r>
          </w:p>
          <w:p w:rsidR="002E320C" w:rsidRPr="002E320C" w:rsidRDefault="002E320C" w:rsidP="003B45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sz w:val="18"/>
                <w:szCs w:val="24"/>
              </w:rPr>
            </w:pPr>
            <w:r w:rsidRPr="002E320C">
              <w:rPr>
                <w:rFonts w:ascii="Arial" w:eastAsia="Droid Sans Fallback" w:hAnsi="Arial" w:cs="Arial"/>
                <w:sz w:val="18"/>
                <w:szCs w:val="24"/>
              </w:rPr>
              <w:t>b) opracowania prototypów, projektów demonstracyjnych lub pilotażowych,</w:t>
            </w:r>
          </w:p>
          <w:p w:rsidR="00050E05" w:rsidRPr="002E320C" w:rsidRDefault="002E320C" w:rsidP="003B45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sz w:val="18"/>
                <w:szCs w:val="24"/>
              </w:rPr>
            </w:pPr>
            <w:r w:rsidRPr="002E320C">
              <w:rPr>
                <w:rFonts w:ascii="Arial" w:eastAsia="Droid Sans Fallback" w:hAnsi="Arial" w:cs="Arial"/>
                <w:sz w:val="18"/>
                <w:szCs w:val="24"/>
              </w:rPr>
              <w:t>testowanie i walidację nowych lub ulepszonych produktów, procesów lub usług</w:t>
            </w:r>
            <w:r>
              <w:rPr>
                <w:rFonts w:ascii="Arial" w:eastAsia="Droid Sans Fallback" w:hAnsi="Arial" w:cs="Arial"/>
                <w:sz w:val="18"/>
                <w:szCs w:val="24"/>
              </w:rPr>
              <w:t xml:space="preserve"> </w:t>
            </w:r>
            <w:r w:rsidRPr="002E320C">
              <w:rPr>
                <w:rFonts w:ascii="Arial" w:eastAsia="Droid Sans Fallback" w:hAnsi="Arial" w:cs="Arial"/>
                <w:sz w:val="18"/>
                <w:szCs w:val="24"/>
              </w:rPr>
              <w:t>w otoczeniu stanowiącym model warunków rzeczywistego funkcjonowania,</w:t>
            </w:r>
            <w:r>
              <w:rPr>
                <w:rFonts w:ascii="Arial" w:eastAsia="Droid Sans Fallback" w:hAnsi="Arial" w:cs="Arial"/>
                <w:sz w:val="18"/>
                <w:szCs w:val="24"/>
              </w:rPr>
              <w:t xml:space="preserve"> </w:t>
            </w:r>
            <w:r w:rsidRPr="002E320C">
              <w:rPr>
                <w:rFonts w:ascii="Arial" w:eastAsia="Droid Sans Fallback" w:hAnsi="Arial" w:cs="Arial"/>
                <w:sz w:val="18"/>
                <w:szCs w:val="24"/>
              </w:rPr>
              <w:t>których głównym celem jest dalsze udoskonalenie techniczne produktów,</w:t>
            </w:r>
            <w:r>
              <w:rPr>
                <w:rFonts w:ascii="Arial" w:eastAsia="Droid Sans Fallback" w:hAnsi="Arial" w:cs="Arial"/>
                <w:sz w:val="18"/>
                <w:szCs w:val="24"/>
              </w:rPr>
              <w:t xml:space="preserve"> </w:t>
            </w:r>
            <w:r w:rsidRPr="002E320C">
              <w:rPr>
                <w:rFonts w:ascii="Arial" w:eastAsia="Droid Sans Fallback" w:hAnsi="Arial" w:cs="Arial"/>
                <w:sz w:val="18"/>
                <w:szCs w:val="24"/>
              </w:rPr>
              <w:t>procesów lub usług, których ostateczny kształt zasadniczo nie jest jeszcze</w:t>
            </w:r>
            <w:r>
              <w:rPr>
                <w:rFonts w:ascii="Arial" w:eastAsia="Droid Sans Fallback" w:hAnsi="Arial" w:cs="Arial"/>
                <w:sz w:val="18"/>
                <w:szCs w:val="24"/>
              </w:rPr>
              <w:t xml:space="preserve"> </w:t>
            </w:r>
            <w:r w:rsidRPr="002E320C">
              <w:rPr>
                <w:rFonts w:ascii="Arial" w:eastAsia="Droid Sans Fallback" w:hAnsi="Arial" w:cs="Arial"/>
                <w:sz w:val="18"/>
                <w:szCs w:val="24"/>
              </w:rPr>
              <w:t>określony;</w:t>
            </w:r>
          </w:p>
        </w:tc>
      </w:tr>
      <w:tr w:rsidR="00E928DF" w:rsidTr="00346BBE">
        <w:trPr>
          <w:trHeight w:val="2364"/>
        </w:trPr>
        <w:tc>
          <w:tcPr>
            <w:tcW w:w="2788" w:type="dxa"/>
            <w:shd w:val="clear" w:color="auto" w:fill="D9D9D9"/>
            <w:vAlign w:val="center"/>
          </w:tcPr>
          <w:p w:rsidR="00E928DF" w:rsidRPr="006F0736" w:rsidRDefault="00E928DF" w:rsidP="006F0736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6313" w:type="dxa"/>
          </w:tcPr>
          <w:p w:rsidR="002E320C" w:rsidRPr="002E320C" w:rsidRDefault="002E320C" w:rsidP="003B4549">
            <w:pPr>
              <w:jc w:val="both"/>
              <w:rPr>
                <w:rFonts w:ascii="Arial" w:eastAsia="Droid Sans Fallback" w:hAnsi="Arial" w:cs="Arial"/>
                <w:sz w:val="18"/>
                <w:szCs w:val="24"/>
              </w:rPr>
            </w:pPr>
            <w:r w:rsidRPr="002E320C">
              <w:rPr>
                <w:rFonts w:ascii="Arial" w:eastAsia="Droid Sans Fallback" w:hAnsi="Arial" w:cs="Arial"/>
                <w:sz w:val="18"/>
                <w:szCs w:val="24"/>
              </w:rPr>
              <w:t>Przedmiotem projektu jest zlecenie usługi badawczo- rozowojowej w zakresie badań przemysłowych, mających na celu zdobycie nowej wiedzy, prowadząc</w:t>
            </w:r>
            <w:r w:rsidR="00865BD3">
              <w:rPr>
                <w:rFonts w:ascii="Arial" w:eastAsia="Droid Sans Fallback" w:hAnsi="Arial" w:cs="Arial"/>
                <w:sz w:val="18"/>
                <w:szCs w:val="24"/>
              </w:rPr>
              <w:t>ej</w:t>
            </w:r>
            <w:r w:rsidRPr="002E320C">
              <w:rPr>
                <w:rFonts w:ascii="Arial" w:eastAsia="Droid Sans Fallback" w:hAnsi="Arial" w:cs="Arial"/>
                <w:sz w:val="18"/>
                <w:szCs w:val="24"/>
              </w:rPr>
              <w:t xml:space="preserve"> do opracowania nowych produktów. Dzięki realizacji </w:t>
            </w:r>
            <w:r w:rsidR="00865BD3">
              <w:rPr>
                <w:rFonts w:ascii="Arial" w:eastAsia="Droid Sans Fallback" w:hAnsi="Arial" w:cs="Arial"/>
                <w:sz w:val="18"/>
                <w:szCs w:val="24"/>
              </w:rPr>
              <w:t xml:space="preserve">poniżej przedstawionych </w:t>
            </w:r>
            <w:r w:rsidRPr="002E320C">
              <w:rPr>
                <w:rFonts w:ascii="Arial" w:eastAsia="Droid Sans Fallback" w:hAnsi="Arial" w:cs="Arial"/>
                <w:sz w:val="18"/>
                <w:szCs w:val="24"/>
              </w:rPr>
              <w:t xml:space="preserve">badań </w:t>
            </w:r>
            <w:r w:rsidR="00865BD3">
              <w:rPr>
                <w:rFonts w:ascii="Arial" w:eastAsia="Droid Sans Fallback" w:hAnsi="Arial" w:cs="Arial"/>
                <w:sz w:val="18"/>
                <w:szCs w:val="24"/>
              </w:rPr>
              <w:t>Zamawiający</w:t>
            </w:r>
            <w:r w:rsidRPr="002E320C">
              <w:rPr>
                <w:rFonts w:ascii="Arial" w:eastAsia="Droid Sans Fallback" w:hAnsi="Arial" w:cs="Arial"/>
                <w:sz w:val="18"/>
                <w:szCs w:val="24"/>
              </w:rPr>
              <w:t xml:space="preserve"> uzyska nową wiedzę w zakresie łącznych właściwości połączonych w procesie </w:t>
            </w:r>
            <w:r>
              <w:rPr>
                <w:rFonts w:ascii="Arial" w:eastAsia="Droid Sans Fallback" w:hAnsi="Arial" w:cs="Arial"/>
                <w:sz w:val="18"/>
                <w:szCs w:val="24"/>
              </w:rPr>
              <w:t>przetwarzania</w:t>
            </w:r>
            <w:r w:rsidRPr="002E320C">
              <w:rPr>
                <w:rFonts w:ascii="Arial" w:eastAsia="Droid Sans Fallback" w:hAnsi="Arial" w:cs="Arial"/>
                <w:sz w:val="18"/>
                <w:szCs w:val="24"/>
              </w:rPr>
              <w:t xml:space="preserve"> składników organicznych i nieorganicznych, które mogą tworzyć nowe produkty</w:t>
            </w:r>
            <w:r w:rsidR="00865BD3">
              <w:rPr>
                <w:rFonts w:ascii="Arial" w:eastAsia="Droid Sans Fallback" w:hAnsi="Arial" w:cs="Arial"/>
                <w:sz w:val="18"/>
                <w:szCs w:val="24"/>
              </w:rPr>
              <w:t xml:space="preserve"> kosmetyczne</w:t>
            </w:r>
            <w:r w:rsidRPr="002E320C">
              <w:rPr>
                <w:rFonts w:ascii="Arial" w:eastAsia="Droid Sans Fallback" w:hAnsi="Arial" w:cs="Arial"/>
                <w:sz w:val="18"/>
                <w:szCs w:val="24"/>
              </w:rPr>
              <w:t xml:space="preserve">. </w:t>
            </w:r>
            <w:r w:rsidR="00865BD3">
              <w:rPr>
                <w:rFonts w:ascii="Arial" w:eastAsia="Droid Sans Fallback" w:hAnsi="Arial" w:cs="Arial"/>
                <w:sz w:val="18"/>
                <w:szCs w:val="24"/>
              </w:rPr>
              <w:t>Po zrealizowaniu wymaganych badań, uzyskana wiedza poz</w:t>
            </w:r>
            <w:r w:rsidRPr="002E320C">
              <w:rPr>
                <w:rFonts w:ascii="Arial" w:eastAsia="Droid Sans Fallback" w:hAnsi="Arial" w:cs="Arial"/>
                <w:sz w:val="18"/>
                <w:szCs w:val="24"/>
              </w:rPr>
              <w:t>w</w:t>
            </w:r>
            <w:r w:rsidR="00865BD3">
              <w:rPr>
                <w:rFonts w:ascii="Arial" w:eastAsia="Droid Sans Fallback" w:hAnsi="Arial" w:cs="Arial"/>
                <w:sz w:val="18"/>
                <w:szCs w:val="24"/>
              </w:rPr>
              <w:t>o</w:t>
            </w:r>
            <w:r w:rsidRPr="002E320C">
              <w:rPr>
                <w:rFonts w:ascii="Arial" w:eastAsia="Droid Sans Fallback" w:hAnsi="Arial" w:cs="Arial"/>
                <w:sz w:val="18"/>
                <w:szCs w:val="24"/>
              </w:rPr>
              <w:t>li mu na ocenę</w:t>
            </w:r>
            <w:r w:rsidR="00865BD3">
              <w:rPr>
                <w:rFonts w:ascii="Arial" w:eastAsia="Droid Sans Fallback" w:hAnsi="Arial" w:cs="Arial"/>
                <w:sz w:val="18"/>
                <w:szCs w:val="24"/>
              </w:rPr>
              <w:t>:</w:t>
            </w:r>
            <w:r w:rsidRPr="002E320C">
              <w:rPr>
                <w:rFonts w:ascii="Arial" w:eastAsia="Droid Sans Fallback" w:hAnsi="Arial" w:cs="Arial"/>
                <w:sz w:val="18"/>
                <w:szCs w:val="24"/>
              </w:rPr>
              <w:t xml:space="preserve"> czystości mikrobi</w:t>
            </w:r>
            <w:r w:rsidR="00865BD3">
              <w:rPr>
                <w:rFonts w:ascii="Arial" w:eastAsia="Droid Sans Fallback" w:hAnsi="Arial" w:cs="Arial"/>
                <w:sz w:val="18"/>
                <w:szCs w:val="24"/>
              </w:rPr>
              <w:t>o</w:t>
            </w:r>
            <w:r w:rsidRPr="002E320C">
              <w:rPr>
                <w:rFonts w:ascii="Arial" w:eastAsia="Droid Sans Fallback" w:hAnsi="Arial" w:cs="Arial"/>
                <w:sz w:val="18"/>
                <w:szCs w:val="24"/>
              </w:rPr>
              <w:t>logicznej otrzyman</w:t>
            </w:r>
            <w:r w:rsidR="00865BD3">
              <w:rPr>
                <w:rFonts w:ascii="Arial" w:eastAsia="Droid Sans Fallback" w:hAnsi="Arial" w:cs="Arial"/>
                <w:sz w:val="18"/>
                <w:szCs w:val="24"/>
              </w:rPr>
              <w:t xml:space="preserve">ych </w:t>
            </w:r>
            <w:r w:rsidRPr="002E320C">
              <w:rPr>
                <w:rFonts w:ascii="Arial" w:eastAsia="Droid Sans Fallback" w:hAnsi="Arial" w:cs="Arial"/>
                <w:sz w:val="18"/>
                <w:szCs w:val="24"/>
              </w:rPr>
              <w:t xml:space="preserve">w efekcie ww. </w:t>
            </w:r>
            <w:r w:rsidR="007C20A0">
              <w:rPr>
                <w:rFonts w:ascii="Arial" w:eastAsia="Droid Sans Fallback" w:hAnsi="Arial" w:cs="Arial"/>
                <w:sz w:val="18"/>
                <w:szCs w:val="24"/>
              </w:rPr>
              <w:t>przetwarzania</w:t>
            </w:r>
            <w:r w:rsidRPr="002E320C">
              <w:rPr>
                <w:rFonts w:ascii="Arial" w:eastAsia="Droid Sans Fallback" w:hAnsi="Arial" w:cs="Arial"/>
                <w:sz w:val="18"/>
                <w:szCs w:val="24"/>
              </w:rPr>
              <w:t xml:space="preserve"> substa</w:t>
            </w:r>
            <w:r w:rsidR="00865BD3">
              <w:rPr>
                <w:rFonts w:ascii="Arial" w:eastAsia="Droid Sans Fallback" w:hAnsi="Arial" w:cs="Arial"/>
                <w:sz w:val="18"/>
                <w:szCs w:val="24"/>
              </w:rPr>
              <w:t>n</w:t>
            </w:r>
            <w:r w:rsidRPr="002E320C">
              <w:rPr>
                <w:rFonts w:ascii="Arial" w:eastAsia="Droid Sans Fallback" w:hAnsi="Arial" w:cs="Arial"/>
                <w:sz w:val="18"/>
                <w:szCs w:val="24"/>
              </w:rPr>
              <w:t>cji, podatności ww. substancji na wtórne zarażenie, określenie możliwości wystąpienia występowania właściwości drażniących i alergizujących w badanych substancjach, weryfikację wpływu przygotowanych substancji na skórę człowieka oraz weryfikację występowania w ww. substancjach czynników toksykologicznych.</w:t>
            </w:r>
          </w:p>
          <w:p w:rsidR="002E320C" w:rsidRPr="002E320C" w:rsidRDefault="002E320C" w:rsidP="003B4549">
            <w:pPr>
              <w:jc w:val="both"/>
              <w:rPr>
                <w:rFonts w:ascii="Arial" w:eastAsia="Droid Sans Fallback" w:hAnsi="Arial" w:cs="Arial"/>
                <w:sz w:val="18"/>
                <w:szCs w:val="24"/>
              </w:rPr>
            </w:pPr>
          </w:p>
          <w:p w:rsidR="002E320C" w:rsidRPr="006A4149" w:rsidRDefault="002E320C" w:rsidP="003B4549">
            <w:pPr>
              <w:jc w:val="both"/>
              <w:rPr>
                <w:rFonts w:ascii="Arial" w:eastAsia="Droid Sans Fallback" w:hAnsi="Arial" w:cs="Arial"/>
                <w:b/>
                <w:sz w:val="18"/>
                <w:szCs w:val="24"/>
              </w:rPr>
            </w:pPr>
            <w:r w:rsidRPr="006A4149">
              <w:rPr>
                <w:rFonts w:ascii="Arial" w:eastAsia="Droid Sans Fallback" w:hAnsi="Arial" w:cs="Arial"/>
                <w:b/>
                <w:sz w:val="18"/>
                <w:szCs w:val="24"/>
              </w:rPr>
              <w:t xml:space="preserve">Przebadanie </w:t>
            </w:r>
            <w:r w:rsidR="00865BD3">
              <w:rPr>
                <w:rFonts w:ascii="Arial" w:eastAsia="Droid Sans Fallback" w:hAnsi="Arial" w:cs="Arial"/>
                <w:b/>
                <w:sz w:val="18"/>
                <w:szCs w:val="24"/>
              </w:rPr>
              <w:t>w ww. sposób określonych przez Zamawiającego</w:t>
            </w:r>
            <w:r w:rsidRPr="006A4149">
              <w:rPr>
                <w:rFonts w:ascii="Arial" w:eastAsia="Droid Sans Fallback" w:hAnsi="Arial" w:cs="Arial"/>
                <w:b/>
                <w:sz w:val="18"/>
                <w:szCs w:val="24"/>
              </w:rPr>
              <w:t xml:space="preserve"> substancji po realizacji usługi badawczo rozwojowej umożliwi wprowadzenie na rynek 47 innowacyjnych produktów kosmetycznych.</w:t>
            </w:r>
          </w:p>
          <w:p w:rsidR="00E928DF" w:rsidRDefault="00E928DF" w:rsidP="003B4549">
            <w:pPr>
              <w:pStyle w:val="Akapitzlist"/>
              <w:suppressAutoHyphens w:val="0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  <w:p w:rsidR="002E320C" w:rsidRDefault="002E320C" w:rsidP="003B4549">
            <w:pPr>
              <w:pStyle w:val="Akapitzlist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>
              <w:rPr>
                <w:rFonts w:ascii="Arial" w:eastAsia="Droid Sans Fallback" w:hAnsi="Arial" w:cs="Arial"/>
                <w:color w:val="auto"/>
                <w:lang w:eastAsia="en-US"/>
              </w:rPr>
              <w:t>Zakres wymaganych badań</w:t>
            </w:r>
          </w:p>
          <w:p w:rsidR="002E320C" w:rsidRDefault="002E320C" w:rsidP="003B4549">
            <w:pPr>
              <w:pStyle w:val="Akapitzlist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</w:p>
          <w:p w:rsidR="002E320C" w:rsidRPr="00FD5D12" w:rsidRDefault="002E320C" w:rsidP="003B4549">
            <w:pPr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>1) Badanie mikrobiologiczne – ma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jące</w:t>
            </w: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na celu 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weryfikację czystości</w:t>
            </w: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mikrobiologicznej 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substancji</w:t>
            </w: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warunkujących możliwość</w:t>
            </w: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narażenia użytkowników  na działanie niekorzystnych patogenów.</w:t>
            </w:r>
          </w:p>
          <w:p w:rsidR="002E320C" w:rsidRPr="00FD5D12" w:rsidRDefault="002E320C" w:rsidP="003B4549">
            <w:pPr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</w:p>
          <w:p w:rsidR="002E320C" w:rsidRPr="00FD5D12" w:rsidRDefault="002E320C" w:rsidP="003B4549">
            <w:pPr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>2) Test obciążeniowy układu konserwującego – ma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jące na </w:t>
            </w: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 xml:space="preserve">celu potwierdzenia skuteczności zastosowanego układu konserwującego w warunkach normalnego użytkowania 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proponowanych składów produktów</w:t>
            </w: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przez użytkownika. Wymagane jest przeprowadzenie </w:t>
            </w: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lastRenderedPageBreak/>
              <w:t>badania polegające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go</w:t>
            </w: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na zakażeniu </w:t>
            </w:r>
            <w:r w:rsidR="00BC67E7">
              <w:rPr>
                <w:rFonts w:ascii="Arial" w:eastAsia="Droid Sans Fallback" w:hAnsi="Arial" w:cs="Arial"/>
                <w:color w:val="auto"/>
                <w:lang w:eastAsia="en-US"/>
              </w:rPr>
              <w:t>badanej masy</w:t>
            </w: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patogenem i obserwacji redukcji zakażenia poprzez działanie środka konserwującego.</w:t>
            </w:r>
          </w:p>
          <w:p w:rsidR="002E320C" w:rsidRPr="00FD5D12" w:rsidRDefault="002E320C" w:rsidP="003B4549">
            <w:pPr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</w:p>
          <w:p w:rsidR="002E320C" w:rsidRPr="00FD5D12" w:rsidRDefault="002E320C" w:rsidP="003B4549">
            <w:pPr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>3) Badanie dermatologiczne – ma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jące na </w:t>
            </w: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>celu wykluczeni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e</w:t>
            </w: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wys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tąpienia działania drażniącego,</w:t>
            </w: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uczulającego lub innego działania niepożądanego przez 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badane substancje</w:t>
            </w: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na skórę. B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a</w:t>
            </w: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>danie ma być przeprowadzane pod nadzorem lekarza dermatologa.</w:t>
            </w:r>
          </w:p>
          <w:p w:rsidR="002E320C" w:rsidRPr="00FD5D12" w:rsidRDefault="002E320C" w:rsidP="003B4549">
            <w:pPr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</w:p>
          <w:p w:rsidR="002E320C" w:rsidRPr="00FD5D12" w:rsidRDefault="002E320C" w:rsidP="003B4549">
            <w:pPr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>4) Badanie aplikacyjne – ma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jące na </w:t>
            </w: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 xml:space="preserve">celu potwierdzenia działania 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badanych substancji</w:t>
            </w: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pod kątem opisów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projektowanego</w:t>
            </w: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oddziaływania, zakładanych i </w:t>
            </w: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 xml:space="preserve">deklarowanych przez </w:t>
            </w:r>
            <w:r w:rsidR="009741DD">
              <w:rPr>
                <w:rFonts w:ascii="Arial" w:eastAsia="Droid Sans Fallback" w:hAnsi="Arial" w:cs="Arial"/>
                <w:color w:val="auto"/>
                <w:lang w:eastAsia="en-US"/>
              </w:rPr>
              <w:t>Zleceniodawcę</w:t>
            </w: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>.</w:t>
            </w:r>
          </w:p>
          <w:p w:rsidR="002E320C" w:rsidRPr="00FD5D12" w:rsidRDefault="002E320C" w:rsidP="003B4549">
            <w:pPr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</w:p>
          <w:p w:rsidR="002E320C" w:rsidRPr="00FD5D12" w:rsidRDefault="002E320C" w:rsidP="003B4549">
            <w:pPr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 xml:space="preserve">5) </w:t>
            </w:r>
            <w:r w:rsidR="009741DD">
              <w:rPr>
                <w:rFonts w:ascii="Arial" w:eastAsia="Droid Sans Fallback" w:hAnsi="Arial" w:cs="Arial"/>
                <w:color w:val="auto"/>
                <w:lang w:eastAsia="en-US"/>
              </w:rPr>
              <w:t>Badanie oceny</w:t>
            </w: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bezpieczeństwa – </w:t>
            </w:r>
            <w:r w:rsidR="009741DD" w:rsidRPr="00FD5D12">
              <w:rPr>
                <w:rFonts w:ascii="Arial" w:eastAsia="Droid Sans Fallback" w:hAnsi="Arial" w:cs="Arial"/>
                <w:color w:val="auto"/>
                <w:lang w:eastAsia="en-US"/>
              </w:rPr>
              <w:t>ma</w:t>
            </w:r>
            <w:r w:rsidR="009741DD">
              <w:rPr>
                <w:rFonts w:ascii="Arial" w:eastAsia="Droid Sans Fallback" w:hAnsi="Arial" w:cs="Arial"/>
                <w:color w:val="auto"/>
                <w:lang w:eastAsia="en-US"/>
              </w:rPr>
              <w:t xml:space="preserve">jące na </w:t>
            </w:r>
            <w:r w:rsidR="009741DD" w:rsidRPr="00FD5D12">
              <w:rPr>
                <w:rFonts w:ascii="Arial" w:eastAsia="Droid Sans Fallback" w:hAnsi="Arial" w:cs="Arial"/>
                <w:color w:val="auto"/>
                <w:lang w:eastAsia="en-US"/>
              </w:rPr>
              <w:t>celu</w:t>
            </w:r>
          </w:p>
          <w:p w:rsidR="002E320C" w:rsidRPr="00FD5D12" w:rsidRDefault="002E320C" w:rsidP="003B4549">
            <w:pPr>
              <w:numPr>
                <w:ilvl w:val="0"/>
                <w:numId w:val="44"/>
              </w:numPr>
              <w:suppressAutoHyphens w:val="0"/>
              <w:spacing w:line="276" w:lineRule="auto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 xml:space="preserve">ocenę  zgodności składu </w:t>
            </w:r>
            <w:r w:rsidR="009741DD">
              <w:rPr>
                <w:rFonts w:ascii="Arial" w:eastAsia="Droid Sans Fallback" w:hAnsi="Arial" w:cs="Arial"/>
                <w:color w:val="auto"/>
                <w:lang w:eastAsia="en-US"/>
              </w:rPr>
              <w:t>badanych substancji</w:t>
            </w: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z przepisami prawa,</w:t>
            </w:r>
          </w:p>
          <w:p w:rsidR="002E320C" w:rsidRPr="00FD5D12" w:rsidRDefault="002E320C" w:rsidP="003B4549">
            <w:pPr>
              <w:numPr>
                <w:ilvl w:val="0"/>
                <w:numId w:val="44"/>
              </w:numPr>
              <w:suppressAutoHyphens w:val="0"/>
              <w:spacing w:line="276" w:lineRule="auto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>ocenę  toksykologiczną składników,</w:t>
            </w:r>
          </w:p>
          <w:p w:rsidR="002E320C" w:rsidRPr="00FD5D12" w:rsidRDefault="002E320C" w:rsidP="003B4549">
            <w:pPr>
              <w:numPr>
                <w:ilvl w:val="0"/>
                <w:numId w:val="44"/>
              </w:numPr>
              <w:suppressAutoHyphens w:val="0"/>
              <w:spacing w:line="276" w:lineRule="auto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>ocenę  ekspozycji, zwaną oceną narażenia,</w:t>
            </w:r>
          </w:p>
          <w:p w:rsidR="002E320C" w:rsidRPr="00FD5D12" w:rsidRDefault="002E320C" w:rsidP="003B4549">
            <w:pPr>
              <w:numPr>
                <w:ilvl w:val="0"/>
                <w:numId w:val="44"/>
              </w:numPr>
              <w:suppressAutoHyphens w:val="0"/>
              <w:spacing w:line="276" w:lineRule="auto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>ocenę  ryzyka dla składników,</w:t>
            </w:r>
          </w:p>
          <w:p w:rsidR="002E320C" w:rsidRPr="00FD5D12" w:rsidRDefault="002E320C" w:rsidP="003B4549">
            <w:pPr>
              <w:numPr>
                <w:ilvl w:val="0"/>
                <w:numId w:val="44"/>
              </w:numPr>
              <w:suppressAutoHyphens w:val="0"/>
              <w:spacing w:line="276" w:lineRule="auto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>ocenę wyników badań gotow</w:t>
            </w:r>
            <w:r w:rsidR="009741DD">
              <w:rPr>
                <w:rFonts w:ascii="Arial" w:eastAsia="Droid Sans Fallback" w:hAnsi="Arial" w:cs="Arial"/>
                <w:color w:val="auto"/>
                <w:lang w:eastAsia="en-US"/>
              </w:rPr>
              <w:t>ych</w:t>
            </w: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="009741DD">
              <w:rPr>
                <w:rFonts w:ascii="Arial" w:eastAsia="Droid Sans Fallback" w:hAnsi="Arial" w:cs="Arial"/>
                <w:color w:val="auto"/>
                <w:lang w:eastAsia="en-US"/>
              </w:rPr>
              <w:t>substancji</w:t>
            </w: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>,</w:t>
            </w:r>
          </w:p>
          <w:p w:rsidR="002E320C" w:rsidRPr="00FD5D12" w:rsidRDefault="002E320C" w:rsidP="003B4549">
            <w:pPr>
              <w:numPr>
                <w:ilvl w:val="0"/>
                <w:numId w:val="44"/>
              </w:numPr>
              <w:suppressAutoHyphens w:val="0"/>
              <w:spacing w:line="276" w:lineRule="auto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>przygotowani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e</w:t>
            </w:r>
            <w:r w:rsidRPr="00FD5D12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raportu z oceny bezpieczeństwa badan</w:t>
            </w:r>
            <w:r w:rsidR="009741DD">
              <w:rPr>
                <w:rFonts w:ascii="Arial" w:eastAsia="Droid Sans Fallback" w:hAnsi="Arial" w:cs="Arial"/>
                <w:color w:val="auto"/>
                <w:lang w:eastAsia="en-US"/>
              </w:rPr>
              <w:t>ych substancji.</w:t>
            </w:r>
          </w:p>
          <w:p w:rsidR="002E320C" w:rsidRDefault="002E320C" w:rsidP="003B4549">
            <w:pPr>
              <w:pStyle w:val="Akapitzlist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</w:p>
          <w:p w:rsidR="002E320C" w:rsidRPr="009741DD" w:rsidRDefault="00BC67E7" w:rsidP="00865B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W przypadku możliwości realizacji projektu z dofinansowaniem ze środków Unii Europejskiej, </w:t>
            </w:r>
            <w:r w:rsidR="009741DD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Z</w:t>
            </w:r>
            <w:r w:rsidR="00865BD3">
              <w:rPr>
                <w:rFonts w:ascii="Arial" w:eastAsia="Droid Sans Fallback" w:hAnsi="Arial" w:cs="Arial"/>
                <w:color w:val="auto"/>
                <w:lang w:eastAsia="en-US"/>
              </w:rPr>
              <w:t>amawiający</w:t>
            </w:r>
            <w:r w:rsidR="009741DD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przekaże Wykonawcy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, który przedstawił najbardziej cenowo korzystną ofertę (spełniającą wymagane warunki)</w:t>
            </w:r>
            <w:r w:rsidR="009741DD">
              <w:rPr>
                <w:rFonts w:ascii="Arial" w:eastAsia="Droid Sans Fallback" w:hAnsi="Arial" w:cs="Arial"/>
                <w:color w:val="auto"/>
                <w:lang w:eastAsia="en-US"/>
              </w:rPr>
              <w:t>:</w:t>
            </w:r>
            <w:r w:rsidR="00865BD3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="002E320C" w:rsidRPr="00ED2AB5">
              <w:rPr>
                <w:rFonts w:ascii="Arial" w:eastAsia="Droid Sans Fallback" w:hAnsi="Arial" w:cs="Arial"/>
                <w:color w:val="auto"/>
                <w:lang w:eastAsia="en-US"/>
              </w:rPr>
              <w:t xml:space="preserve">skład </w:t>
            </w:r>
            <w:r w:rsidR="00865BD3">
              <w:rPr>
                <w:rFonts w:ascii="Arial" w:eastAsia="Droid Sans Fallback" w:hAnsi="Arial" w:cs="Arial"/>
                <w:color w:val="auto"/>
                <w:lang w:eastAsia="en-US"/>
              </w:rPr>
              <w:t>proponowanych do przebadania substancji</w:t>
            </w:r>
            <w:r w:rsidR="002E320C" w:rsidRPr="00ED2AB5">
              <w:rPr>
                <w:rFonts w:ascii="Arial" w:eastAsia="Droid Sans Fallback" w:hAnsi="Arial" w:cs="Arial"/>
                <w:color w:val="auto"/>
                <w:lang w:eastAsia="en-US"/>
              </w:rPr>
              <w:t xml:space="preserve">, opis </w:t>
            </w:r>
            <w:proofErr w:type="spellStart"/>
            <w:r w:rsidR="002E320C" w:rsidRPr="00ED2AB5">
              <w:rPr>
                <w:rFonts w:ascii="Arial" w:eastAsia="Droid Sans Fallback" w:hAnsi="Arial" w:cs="Arial"/>
                <w:color w:val="auto"/>
                <w:lang w:eastAsia="en-US"/>
              </w:rPr>
              <w:t>know-how</w:t>
            </w:r>
            <w:proofErr w:type="spellEnd"/>
            <w:r w:rsidR="002E320C" w:rsidRPr="00ED2AB5">
              <w:rPr>
                <w:rFonts w:ascii="Arial" w:eastAsia="Droid Sans Fallback" w:hAnsi="Arial" w:cs="Arial"/>
                <w:color w:val="auto"/>
                <w:lang w:eastAsia="en-US"/>
              </w:rPr>
              <w:t>,</w:t>
            </w:r>
            <w:r w:rsidR="009741DD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="002E320C" w:rsidRPr="00ED2AB5">
              <w:rPr>
                <w:rFonts w:ascii="Arial" w:hAnsi="Arial" w:cs="Arial"/>
                <w:color w:val="auto"/>
              </w:rPr>
              <w:t>dodatkowe</w:t>
            </w:r>
            <w:r w:rsidR="002E320C">
              <w:rPr>
                <w:rFonts w:ascii="Arial" w:hAnsi="Arial" w:cs="Arial"/>
                <w:color w:val="auto"/>
              </w:rPr>
              <w:t xml:space="preserve"> wymagane</w:t>
            </w:r>
            <w:r w:rsidR="002E320C" w:rsidRPr="00ED2AB5">
              <w:rPr>
                <w:rFonts w:ascii="Arial" w:hAnsi="Arial" w:cs="Arial"/>
                <w:color w:val="auto"/>
              </w:rPr>
              <w:t xml:space="preserve"> materiał</w:t>
            </w:r>
            <w:r w:rsidR="002E320C">
              <w:rPr>
                <w:rFonts w:ascii="Arial" w:hAnsi="Arial" w:cs="Arial"/>
                <w:color w:val="auto"/>
              </w:rPr>
              <w:t>y</w:t>
            </w:r>
            <w:r w:rsidR="002E320C" w:rsidRPr="00ED2AB5">
              <w:rPr>
                <w:rFonts w:ascii="Arial" w:hAnsi="Arial" w:cs="Arial"/>
                <w:color w:val="auto"/>
              </w:rPr>
              <w:t xml:space="preserve"> dot. przedmiotu </w:t>
            </w:r>
            <w:r w:rsidR="002E320C">
              <w:rPr>
                <w:rFonts w:ascii="Arial" w:hAnsi="Arial" w:cs="Arial"/>
                <w:color w:val="auto"/>
              </w:rPr>
              <w:t>realizacji</w:t>
            </w:r>
            <w:r w:rsidR="009741DD">
              <w:rPr>
                <w:rFonts w:ascii="Arial" w:hAnsi="Arial" w:cs="Arial"/>
                <w:color w:val="auto"/>
              </w:rPr>
              <w:t xml:space="preserve"> i wymagane informacje w zakresie realizacji badań.</w:t>
            </w:r>
          </w:p>
        </w:tc>
      </w:tr>
      <w:tr w:rsidR="00E928DF" w:rsidTr="00346BBE">
        <w:tc>
          <w:tcPr>
            <w:tcW w:w="2788" w:type="dxa"/>
            <w:shd w:val="clear" w:color="auto" w:fill="D9D9D9"/>
            <w:vAlign w:val="center"/>
          </w:tcPr>
          <w:p w:rsidR="00E928DF" w:rsidRPr="006F0736" w:rsidRDefault="00050E05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lastRenderedPageBreak/>
              <w:t xml:space="preserve">Nr CPV wg </w:t>
            </w:r>
            <w:r w:rsidR="00E928DF" w:rsidRPr="006F0736">
              <w:rPr>
                <w:rFonts w:ascii="Arial" w:hAnsi="Arial" w:cs="Arial"/>
                <w:b/>
              </w:rPr>
              <w:t>Wspóln</w:t>
            </w:r>
            <w:r w:rsidRPr="006F0736">
              <w:rPr>
                <w:rFonts w:ascii="Arial" w:hAnsi="Arial" w:cs="Arial"/>
                <w:b/>
              </w:rPr>
              <w:t xml:space="preserve">ego </w:t>
            </w:r>
            <w:r w:rsidR="00E928DF" w:rsidRPr="006F0736">
              <w:rPr>
                <w:rFonts w:ascii="Arial" w:hAnsi="Arial" w:cs="Arial"/>
                <w:b/>
              </w:rPr>
              <w:t>Słownik</w:t>
            </w:r>
            <w:r w:rsidRPr="006F0736">
              <w:rPr>
                <w:rFonts w:ascii="Arial" w:hAnsi="Arial" w:cs="Arial"/>
                <w:b/>
              </w:rPr>
              <w:t>a</w:t>
            </w:r>
            <w:r w:rsidR="00E928DF" w:rsidRPr="006F0736">
              <w:rPr>
                <w:rFonts w:ascii="Arial" w:hAnsi="Arial" w:cs="Arial"/>
                <w:b/>
              </w:rPr>
              <w:t xml:space="preserve"> Zamówień</w:t>
            </w:r>
          </w:p>
        </w:tc>
        <w:tc>
          <w:tcPr>
            <w:tcW w:w="6313" w:type="dxa"/>
          </w:tcPr>
          <w:p w:rsidR="00E928DF" w:rsidRPr="009741DD" w:rsidRDefault="009741DD" w:rsidP="009741DD">
            <w:pPr>
              <w:pStyle w:val="Akapitzlist"/>
              <w:suppressAutoHyphens w:val="0"/>
              <w:autoSpaceDE w:val="0"/>
              <w:autoSpaceDN w:val="0"/>
              <w:adjustRightInd w:val="0"/>
              <w:ind w:left="81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292B83">
              <w:rPr>
                <w:rFonts w:ascii="Arial" w:eastAsia="Droid Sans Fallback" w:hAnsi="Arial" w:cs="Arial"/>
                <w:color w:val="auto"/>
                <w:lang w:eastAsia="en-US"/>
              </w:rPr>
              <w:t>73200000-4</w:t>
            </w:r>
          </w:p>
        </w:tc>
      </w:tr>
      <w:tr w:rsidR="00E928DF" w:rsidTr="00346BBE">
        <w:tc>
          <w:tcPr>
            <w:tcW w:w="2788" w:type="dxa"/>
            <w:shd w:val="clear" w:color="auto" w:fill="D9D9D9"/>
            <w:vAlign w:val="center"/>
          </w:tcPr>
          <w:p w:rsidR="00E928DF" w:rsidRPr="006F0736" w:rsidRDefault="00E928DF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Termin realizacji zamówienia</w:t>
            </w:r>
          </w:p>
        </w:tc>
        <w:tc>
          <w:tcPr>
            <w:tcW w:w="6313" w:type="dxa"/>
          </w:tcPr>
          <w:p w:rsidR="00E928DF" w:rsidRPr="006F0736" w:rsidRDefault="00701A35" w:rsidP="003B4549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 xml:space="preserve">od dnia </w:t>
            </w:r>
            <w:r w:rsidR="003B4549">
              <w:rPr>
                <w:rFonts w:ascii="Arial" w:hAnsi="Arial" w:cs="Arial"/>
              </w:rPr>
              <w:t>01.09.2016 r.</w:t>
            </w:r>
            <w:r w:rsidRPr="006F0736">
              <w:rPr>
                <w:rFonts w:ascii="Arial" w:hAnsi="Arial" w:cs="Arial"/>
              </w:rPr>
              <w:t xml:space="preserve"> do dnia </w:t>
            </w:r>
            <w:r w:rsidR="003B4549">
              <w:rPr>
                <w:rFonts w:ascii="Arial" w:hAnsi="Arial" w:cs="Arial"/>
              </w:rPr>
              <w:t>31.08.2017</w:t>
            </w:r>
          </w:p>
        </w:tc>
      </w:tr>
      <w:tr w:rsidR="00BE7D25" w:rsidTr="00346BBE">
        <w:tc>
          <w:tcPr>
            <w:tcW w:w="2788" w:type="dxa"/>
            <w:shd w:val="clear" w:color="auto" w:fill="D9D9D9"/>
            <w:vAlign w:val="center"/>
          </w:tcPr>
          <w:p w:rsidR="00BE7D25" w:rsidRPr="006F0736" w:rsidRDefault="004225D7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 xml:space="preserve">Termin i </w:t>
            </w:r>
            <w:r w:rsidR="00701A35" w:rsidRPr="006F0736">
              <w:rPr>
                <w:rFonts w:ascii="Arial" w:hAnsi="Arial" w:cs="Arial"/>
                <w:b/>
              </w:rPr>
              <w:t>sposób</w:t>
            </w:r>
            <w:r w:rsidRPr="006F0736">
              <w:rPr>
                <w:rFonts w:ascii="Arial" w:hAnsi="Arial" w:cs="Arial"/>
                <w:b/>
              </w:rPr>
              <w:t xml:space="preserve"> składania ofert</w:t>
            </w:r>
          </w:p>
        </w:tc>
        <w:tc>
          <w:tcPr>
            <w:tcW w:w="6313" w:type="dxa"/>
          </w:tcPr>
          <w:p w:rsidR="00BE7D25" w:rsidRDefault="004225D7" w:rsidP="003B4549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 xml:space="preserve">od dnia </w:t>
            </w:r>
            <w:r w:rsidR="003B4549">
              <w:rPr>
                <w:rFonts w:ascii="Arial" w:hAnsi="Arial" w:cs="Arial"/>
              </w:rPr>
              <w:t>27.0</w:t>
            </w:r>
            <w:r w:rsidR="00DE7506">
              <w:rPr>
                <w:rFonts w:ascii="Arial" w:hAnsi="Arial" w:cs="Arial"/>
              </w:rPr>
              <w:t>5</w:t>
            </w:r>
            <w:r w:rsidR="003B4549">
              <w:rPr>
                <w:rFonts w:ascii="Arial" w:hAnsi="Arial" w:cs="Arial"/>
              </w:rPr>
              <w:t>.2016</w:t>
            </w:r>
            <w:r w:rsidRPr="006F0736">
              <w:rPr>
                <w:rFonts w:ascii="Arial" w:hAnsi="Arial" w:cs="Arial"/>
              </w:rPr>
              <w:t xml:space="preserve"> do dnia </w:t>
            </w:r>
            <w:r w:rsidR="003B4549">
              <w:rPr>
                <w:rFonts w:ascii="Arial" w:hAnsi="Arial" w:cs="Arial"/>
              </w:rPr>
              <w:t>06.06.2016 r.</w:t>
            </w:r>
          </w:p>
          <w:p w:rsidR="00DE7506" w:rsidRPr="00DE7506" w:rsidRDefault="00DE7506" w:rsidP="00DE75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B84002">
              <w:rPr>
                <w:rFonts w:ascii="Arial" w:eastAsia="Droid Sans Fallback" w:hAnsi="Arial" w:cs="Arial"/>
                <w:color w:val="auto"/>
                <w:lang w:eastAsia="en-US"/>
              </w:rPr>
              <w:t xml:space="preserve">Ofertę należy złożyć osobiście lub pocztą na 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ww. adres:</w:t>
            </w:r>
            <w:r w:rsidRPr="00292B83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9077A2">
              <w:rPr>
                <w:rFonts w:ascii="Arial" w:eastAsia="Droid Sans Fallback" w:hAnsi="Arial" w:cs="Arial"/>
                <w:color w:val="auto"/>
                <w:lang w:eastAsia="en-US"/>
              </w:rPr>
              <w:t>MONIKA KOSIENIAK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9077A2">
              <w:rPr>
                <w:rFonts w:ascii="Arial" w:eastAsia="Droid Sans Fallback" w:hAnsi="Arial" w:cs="Arial"/>
                <w:color w:val="auto"/>
                <w:lang w:eastAsia="en-US"/>
              </w:rPr>
              <w:t>STAWOWIAK THE SECRET SOAP STORE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,</w:t>
            </w:r>
            <w:r w:rsidRPr="00B84002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ul. Grabska 23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,</w:t>
            </w:r>
            <w:r w:rsidRPr="00B84002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32-005 Niepołomice</w:t>
            </w:r>
          </w:p>
        </w:tc>
      </w:tr>
      <w:tr w:rsidR="004225D7" w:rsidTr="00346BBE">
        <w:tc>
          <w:tcPr>
            <w:tcW w:w="2788" w:type="dxa"/>
            <w:shd w:val="clear" w:color="auto" w:fill="D9D9D9"/>
            <w:vAlign w:val="center"/>
          </w:tcPr>
          <w:p w:rsidR="004225D7" w:rsidRPr="006F0736" w:rsidRDefault="004225D7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Termin związania ofertą</w:t>
            </w:r>
          </w:p>
        </w:tc>
        <w:tc>
          <w:tcPr>
            <w:tcW w:w="6313" w:type="dxa"/>
          </w:tcPr>
          <w:p w:rsidR="004225D7" w:rsidRPr="006F0736" w:rsidRDefault="007C20A0" w:rsidP="006F0736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4225D7" w:rsidRPr="006F0736">
              <w:rPr>
                <w:rFonts w:ascii="Arial" w:hAnsi="Arial" w:cs="Arial"/>
              </w:rPr>
              <w:t xml:space="preserve"> dni</w:t>
            </w:r>
          </w:p>
        </w:tc>
      </w:tr>
    </w:tbl>
    <w:p w:rsidR="001B5733" w:rsidRDefault="001B573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BE7D25" w:rsidRDefault="00BE7D25" w:rsidP="00F95D9E">
      <w:pPr>
        <w:numPr>
          <w:ilvl w:val="0"/>
          <w:numId w:val="41"/>
        </w:numPr>
        <w:suppressAutoHyphens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</w:t>
      </w:r>
      <w:r w:rsidRPr="005B5099">
        <w:rPr>
          <w:rFonts w:ascii="Arial" w:hAnsi="Arial" w:cs="Arial"/>
          <w:b/>
        </w:rPr>
        <w:t xml:space="preserve"> udziału w postępowaniu</w:t>
      </w:r>
      <w:r>
        <w:rPr>
          <w:rFonts w:ascii="Arial" w:hAnsi="Arial" w:cs="Arial"/>
          <w:b/>
        </w:rPr>
        <w:t xml:space="preserve"> oraz opis sposobu dokonywania oceny spełnienia tych warunków: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716"/>
        <w:gridCol w:w="4819"/>
      </w:tblGrid>
      <w:tr w:rsidR="00BE7D25" w:rsidTr="00346BBE">
        <w:tc>
          <w:tcPr>
            <w:tcW w:w="56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1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Warunek udziału w postępowaniu</w:t>
            </w:r>
          </w:p>
        </w:tc>
        <w:tc>
          <w:tcPr>
            <w:tcW w:w="4819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 xml:space="preserve">Opis </w:t>
            </w:r>
            <w:r w:rsidR="00D834BD" w:rsidRPr="006F0736">
              <w:rPr>
                <w:rFonts w:ascii="Arial" w:hAnsi="Arial" w:cs="Arial"/>
                <w:b/>
              </w:rPr>
              <w:t>w jaki sposób Zamawiający będzie</w:t>
            </w:r>
            <w:r w:rsidRPr="006F0736">
              <w:rPr>
                <w:rFonts w:ascii="Arial" w:hAnsi="Arial" w:cs="Arial"/>
                <w:b/>
              </w:rPr>
              <w:t xml:space="preserve"> dokonywa</w:t>
            </w:r>
            <w:r w:rsidR="00D834BD" w:rsidRPr="006F0736">
              <w:rPr>
                <w:rFonts w:ascii="Arial" w:hAnsi="Arial" w:cs="Arial"/>
                <w:b/>
              </w:rPr>
              <w:t>ł</w:t>
            </w:r>
            <w:r w:rsidRPr="006F0736">
              <w:rPr>
                <w:rFonts w:ascii="Arial" w:hAnsi="Arial" w:cs="Arial"/>
                <w:b/>
              </w:rPr>
              <w:t xml:space="preserve"> oceny spełnienia warunku</w:t>
            </w:r>
          </w:p>
        </w:tc>
      </w:tr>
      <w:tr w:rsidR="00BE7D25" w:rsidTr="00346BBE">
        <w:tc>
          <w:tcPr>
            <w:tcW w:w="56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1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Podmiot należy do katalogu podmiotów uprawnionych do świadczenia usług badawczo-rozwojowych i/lub usług proinnowacyjnych (w zależności od projektu)</w:t>
            </w:r>
          </w:p>
        </w:tc>
        <w:tc>
          <w:tcPr>
            <w:tcW w:w="4819" w:type="dxa"/>
          </w:tcPr>
          <w:p w:rsidR="004150CE" w:rsidRPr="004150CE" w:rsidRDefault="004150CE" w:rsidP="004150CE">
            <w:pPr>
              <w:suppressAutoHyphens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4150CE">
              <w:rPr>
                <w:rFonts w:ascii="Arial" w:eastAsia="Droid Sans Fallback" w:hAnsi="Arial" w:cs="Arial"/>
                <w:color w:val="auto"/>
                <w:lang w:eastAsia="en-US"/>
              </w:rPr>
              <w:t>Podmiot uprawniony do świadczenia usł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ug </w:t>
            </w:r>
            <w:r w:rsidRPr="004150CE">
              <w:rPr>
                <w:rFonts w:ascii="Arial" w:eastAsia="Droid Sans Fallback" w:hAnsi="Arial" w:cs="Arial"/>
                <w:color w:val="auto"/>
                <w:lang w:eastAsia="en-US"/>
              </w:rPr>
              <w:t>badawczo-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4150CE">
              <w:rPr>
                <w:rFonts w:ascii="Arial" w:eastAsia="Droid Sans Fallback" w:hAnsi="Arial" w:cs="Arial"/>
                <w:color w:val="auto"/>
                <w:lang w:eastAsia="en-US"/>
              </w:rPr>
              <w:t>rozwojowych musi należeć przynajmniej do jednej z poniższych kategorii:</w:t>
            </w:r>
          </w:p>
          <w:p w:rsidR="004150CE" w:rsidRPr="004150CE" w:rsidRDefault="004150CE" w:rsidP="004150CE">
            <w:pPr>
              <w:suppressAutoHyphens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4150CE">
              <w:rPr>
                <w:rFonts w:ascii="Arial" w:eastAsia="Droid Sans Fallback" w:hAnsi="Arial" w:cs="Arial"/>
                <w:color w:val="auto"/>
                <w:lang w:eastAsia="en-US"/>
              </w:rPr>
              <w:t>a) Jednostk</w:t>
            </w:r>
            <w:r w:rsidR="00801A95">
              <w:rPr>
                <w:rFonts w:ascii="Arial" w:eastAsia="Droid Sans Fallback" w:hAnsi="Arial" w:cs="Arial"/>
                <w:color w:val="auto"/>
                <w:lang w:eastAsia="en-US"/>
              </w:rPr>
              <w:t>a</w:t>
            </w:r>
            <w:r w:rsidRPr="004150CE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naukow</w:t>
            </w:r>
            <w:r w:rsidR="00801A95">
              <w:rPr>
                <w:rFonts w:ascii="Arial" w:eastAsia="Droid Sans Fallback" w:hAnsi="Arial" w:cs="Arial"/>
                <w:color w:val="auto"/>
                <w:lang w:eastAsia="en-US"/>
              </w:rPr>
              <w:t>a</w:t>
            </w:r>
            <w:r w:rsidRPr="004150CE">
              <w:rPr>
                <w:rFonts w:ascii="Arial" w:eastAsia="Droid Sans Fallback" w:hAnsi="Arial" w:cs="Arial"/>
                <w:color w:val="auto"/>
                <w:lang w:eastAsia="en-US"/>
              </w:rPr>
              <w:t>, w rozumieniu ustawy z dn. 30 kwietnia 2010 r. o zasadach finansowania nauki, posiadają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c</w:t>
            </w:r>
            <w:r w:rsidR="00801A95">
              <w:rPr>
                <w:rFonts w:ascii="Arial" w:eastAsia="Droid Sans Fallback" w:hAnsi="Arial" w:cs="Arial"/>
                <w:color w:val="auto"/>
                <w:lang w:eastAsia="en-US"/>
              </w:rPr>
              <w:t>a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4150CE">
              <w:rPr>
                <w:rFonts w:ascii="Arial" w:eastAsia="Droid Sans Fallback" w:hAnsi="Arial" w:cs="Arial"/>
                <w:color w:val="auto"/>
                <w:lang w:eastAsia="en-US"/>
              </w:rPr>
              <w:t>przyznaną kategorię naukową A+, A lub B, o której mowa w tej ustawie,</w:t>
            </w:r>
          </w:p>
          <w:p w:rsidR="004150CE" w:rsidRPr="004150CE" w:rsidRDefault="004150CE" w:rsidP="004150CE">
            <w:pPr>
              <w:suppressAutoHyphens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4150CE">
              <w:rPr>
                <w:rFonts w:ascii="Arial" w:eastAsia="Droid Sans Fallback" w:hAnsi="Arial" w:cs="Arial"/>
                <w:color w:val="auto"/>
                <w:lang w:eastAsia="en-US"/>
              </w:rPr>
              <w:t>b) Przedsiębiorc</w:t>
            </w:r>
            <w:r w:rsidR="00801A95">
              <w:rPr>
                <w:rFonts w:ascii="Arial" w:eastAsia="Droid Sans Fallback" w:hAnsi="Arial" w:cs="Arial"/>
                <w:color w:val="auto"/>
                <w:lang w:eastAsia="en-US"/>
              </w:rPr>
              <w:t>a</w:t>
            </w:r>
            <w:r w:rsidRPr="004150CE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posiadający status centrum badawczo-rozwojowego 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w </w:t>
            </w:r>
            <w:r w:rsidRPr="004150CE">
              <w:rPr>
                <w:rFonts w:ascii="Arial" w:eastAsia="Droid Sans Fallback" w:hAnsi="Arial" w:cs="Arial"/>
                <w:color w:val="auto"/>
                <w:lang w:eastAsia="en-US"/>
              </w:rPr>
              <w:t>rozumieniu ustawy z dn. 30 maja 2008 r. o niektórych formach wspierania</w:t>
            </w:r>
          </w:p>
          <w:p w:rsidR="004150CE" w:rsidRPr="004150CE" w:rsidRDefault="004150CE" w:rsidP="004150CE">
            <w:pPr>
              <w:suppressAutoHyphens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4150CE">
              <w:rPr>
                <w:rFonts w:ascii="Arial" w:eastAsia="Droid Sans Fallback" w:hAnsi="Arial" w:cs="Arial"/>
                <w:color w:val="auto"/>
                <w:lang w:eastAsia="en-US"/>
              </w:rPr>
              <w:t xml:space="preserve">działalności innowacyjnej 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oraz </w:t>
            </w:r>
            <w:r w:rsidRPr="004150CE">
              <w:rPr>
                <w:rFonts w:ascii="Arial" w:eastAsia="Droid Sans Fallback" w:hAnsi="Arial" w:cs="Arial"/>
                <w:color w:val="auto"/>
                <w:lang w:eastAsia="en-US"/>
              </w:rPr>
              <w:t xml:space="preserve">posiadający siedzibę </w:t>
            </w:r>
            <w:r w:rsidRPr="004150CE">
              <w:rPr>
                <w:rFonts w:ascii="Arial" w:eastAsia="Droid Sans Fallback" w:hAnsi="Arial" w:cs="Arial"/>
                <w:color w:val="auto"/>
                <w:lang w:eastAsia="en-US"/>
              </w:rPr>
              <w:lastRenderedPageBreak/>
              <w:t>na terytorium RP,</w:t>
            </w:r>
          </w:p>
          <w:p w:rsidR="004150CE" w:rsidRPr="004150CE" w:rsidRDefault="004150CE" w:rsidP="004150CE">
            <w:pPr>
              <w:suppressAutoHyphens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4150CE">
              <w:rPr>
                <w:rFonts w:ascii="Arial" w:eastAsia="Droid Sans Fallback" w:hAnsi="Arial" w:cs="Arial"/>
                <w:color w:val="auto"/>
                <w:lang w:eastAsia="en-US"/>
              </w:rPr>
              <w:t>c) Niezależn</w:t>
            </w:r>
            <w:r w:rsidR="00801A95">
              <w:rPr>
                <w:rFonts w:ascii="Arial" w:eastAsia="Droid Sans Fallback" w:hAnsi="Arial" w:cs="Arial"/>
                <w:color w:val="auto"/>
                <w:lang w:eastAsia="en-US"/>
              </w:rPr>
              <w:t>a</w:t>
            </w:r>
            <w:r w:rsidRPr="004150CE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jednostk</w:t>
            </w:r>
            <w:r w:rsidR="00801A95">
              <w:rPr>
                <w:rFonts w:ascii="Arial" w:eastAsia="Droid Sans Fallback" w:hAnsi="Arial" w:cs="Arial"/>
                <w:color w:val="auto"/>
                <w:lang w:eastAsia="en-US"/>
              </w:rPr>
              <w:t>a</w:t>
            </w:r>
            <w:r w:rsidRPr="004150CE">
              <w:rPr>
                <w:rFonts w:ascii="Arial" w:eastAsia="Droid Sans Fallback" w:hAnsi="Arial" w:cs="Arial"/>
                <w:color w:val="auto"/>
                <w:lang w:eastAsia="en-US"/>
              </w:rPr>
              <w:t>, stanowiąc</w:t>
            </w:r>
            <w:r w:rsidR="00801A95">
              <w:rPr>
                <w:rFonts w:ascii="Arial" w:eastAsia="Droid Sans Fallback" w:hAnsi="Arial" w:cs="Arial"/>
                <w:color w:val="auto"/>
                <w:lang w:eastAsia="en-US"/>
              </w:rPr>
              <w:t>a</w:t>
            </w:r>
            <w:r w:rsidRPr="004150CE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akredytowane laboratorium (posiadające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4150CE">
              <w:rPr>
                <w:rFonts w:ascii="Arial" w:eastAsia="Droid Sans Fallback" w:hAnsi="Arial" w:cs="Arial"/>
                <w:color w:val="auto"/>
                <w:lang w:eastAsia="en-US"/>
              </w:rPr>
              <w:t>akredytację Polskiego Centrum Akredytacji) lub notyfikowane laboratorium (uję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te </w:t>
            </w:r>
            <w:r w:rsidRPr="004150CE">
              <w:rPr>
                <w:rFonts w:ascii="Arial" w:eastAsia="Droid Sans Fallback" w:hAnsi="Arial" w:cs="Arial"/>
                <w:color w:val="auto"/>
                <w:lang w:eastAsia="en-US"/>
              </w:rPr>
              <w:t>w aktualnym obwieszczeniu Minist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ra Rozwoju w sprawie informacji </w:t>
            </w:r>
            <w:r w:rsidRPr="004150CE">
              <w:rPr>
                <w:rFonts w:ascii="Arial" w:eastAsia="Droid Sans Fallback" w:hAnsi="Arial" w:cs="Arial"/>
                <w:color w:val="auto"/>
                <w:lang w:eastAsia="en-US"/>
              </w:rPr>
              <w:t>o notyfikowanych jednostkach certyfikujących i jednostkach kontrolujących oraz</w:t>
            </w:r>
          </w:p>
          <w:p w:rsidR="004150CE" w:rsidRPr="004150CE" w:rsidRDefault="004150CE" w:rsidP="004150CE">
            <w:pPr>
              <w:suppressAutoHyphens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4150CE">
              <w:rPr>
                <w:rFonts w:ascii="Arial" w:eastAsia="Droid Sans Fallback" w:hAnsi="Arial" w:cs="Arial"/>
                <w:color w:val="auto"/>
                <w:lang w:eastAsia="en-US"/>
              </w:rPr>
              <w:t>notyfikowanych laboratoriach), posiadają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ce </w:t>
            </w:r>
            <w:r w:rsidRPr="004150CE">
              <w:rPr>
                <w:rFonts w:ascii="Arial" w:eastAsia="Droid Sans Fallback" w:hAnsi="Arial" w:cs="Arial"/>
                <w:color w:val="auto"/>
                <w:lang w:eastAsia="en-US"/>
              </w:rPr>
              <w:t>siedzibę na terytorium RP,</w:t>
            </w:r>
          </w:p>
          <w:p w:rsidR="004150CE" w:rsidRPr="004150CE" w:rsidRDefault="004150CE" w:rsidP="004150CE">
            <w:pPr>
              <w:suppressAutoHyphens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4150CE">
              <w:rPr>
                <w:rFonts w:ascii="Arial" w:eastAsia="Droid Sans Fallback" w:hAnsi="Arial" w:cs="Arial"/>
                <w:color w:val="auto"/>
                <w:lang w:eastAsia="en-US"/>
              </w:rPr>
              <w:t>d) Centr</w:t>
            </w:r>
            <w:r w:rsidR="00801A95">
              <w:rPr>
                <w:rFonts w:ascii="Arial" w:eastAsia="Droid Sans Fallback" w:hAnsi="Arial" w:cs="Arial"/>
                <w:color w:val="auto"/>
                <w:lang w:eastAsia="en-US"/>
              </w:rPr>
              <w:t>um</w:t>
            </w:r>
            <w:r w:rsidRPr="004150CE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transferu technologii w rozumieniu usta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wy z dn. 27 lipca 2005 r. Prawo </w:t>
            </w:r>
            <w:r w:rsidRPr="004150CE">
              <w:rPr>
                <w:rFonts w:ascii="Arial" w:eastAsia="Droid Sans Fallback" w:hAnsi="Arial" w:cs="Arial"/>
                <w:color w:val="auto"/>
                <w:lang w:eastAsia="en-US"/>
              </w:rPr>
              <w:t xml:space="preserve">o szkolnictwie wyższym, </w:t>
            </w:r>
          </w:p>
          <w:p w:rsidR="00CD135F" w:rsidRDefault="004150CE" w:rsidP="004150CE">
            <w:pPr>
              <w:suppressAutoHyphens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4150CE">
              <w:rPr>
                <w:rFonts w:ascii="Arial" w:eastAsia="Droid Sans Fallback" w:hAnsi="Arial" w:cs="Arial"/>
                <w:color w:val="auto"/>
                <w:lang w:eastAsia="en-US"/>
              </w:rPr>
              <w:t>e) Spółk</w:t>
            </w:r>
            <w:r w:rsidR="00801A95">
              <w:rPr>
                <w:rFonts w:ascii="Arial" w:eastAsia="Droid Sans Fallback" w:hAnsi="Arial" w:cs="Arial"/>
                <w:color w:val="auto"/>
                <w:lang w:eastAsia="en-US"/>
              </w:rPr>
              <w:t>a</w:t>
            </w:r>
            <w:r w:rsidRPr="004150CE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celow</w:t>
            </w:r>
            <w:r w:rsidR="00801A95">
              <w:rPr>
                <w:rFonts w:ascii="Arial" w:eastAsia="Droid Sans Fallback" w:hAnsi="Arial" w:cs="Arial"/>
                <w:color w:val="auto"/>
                <w:lang w:eastAsia="en-US"/>
              </w:rPr>
              <w:t>a</w:t>
            </w:r>
            <w:r w:rsidRPr="004150CE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w rozumieniu ustawy z dn. 27 lipca 2005 r. Prawo o szkolnictwie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4150CE">
              <w:rPr>
                <w:rFonts w:ascii="Arial" w:eastAsia="Droid Sans Fallback" w:hAnsi="Arial" w:cs="Arial"/>
                <w:color w:val="auto"/>
                <w:lang w:eastAsia="en-US"/>
              </w:rPr>
              <w:t>wyższym.</w:t>
            </w:r>
          </w:p>
          <w:p w:rsidR="004150CE" w:rsidRDefault="004150CE" w:rsidP="003B4549">
            <w:pPr>
              <w:suppressAutoHyphens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</w:p>
          <w:p w:rsidR="00BE7D25" w:rsidRPr="00CD135F" w:rsidRDefault="006A4149" w:rsidP="00865BD3">
            <w:pPr>
              <w:suppressAutoHyphens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801A95">
              <w:rPr>
                <w:rFonts w:ascii="Arial" w:eastAsia="Droid Sans Fallback" w:hAnsi="Arial" w:cs="Arial"/>
                <w:color w:val="auto"/>
                <w:lang w:eastAsia="en-US"/>
              </w:rPr>
              <w:t xml:space="preserve">Ocena spełniania warunku 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zostanie dokonana na podstawie analizy oświadczenia </w:t>
            </w:r>
            <w:r w:rsidR="00865BD3">
              <w:rPr>
                <w:rFonts w:ascii="Arial" w:eastAsia="Droid Sans Fallback" w:hAnsi="Arial" w:cs="Arial"/>
                <w:color w:val="auto"/>
                <w:lang w:eastAsia="en-US"/>
              </w:rPr>
              <w:t>Wykonawcy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przedstawionego w ofercie oraz </w:t>
            </w:r>
            <w:r w:rsidR="003B4549">
              <w:rPr>
                <w:rFonts w:ascii="Arial" w:eastAsia="Droid Sans Fallback" w:hAnsi="Arial" w:cs="Arial"/>
                <w:color w:val="auto"/>
                <w:lang w:eastAsia="en-US"/>
              </w:rPr>
              <w:t xml:space="preserve">na podstawie analizy wpisów do jednego z wymaganych rejestrów, lub  na podstawie analizy dokumentu 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dostarczonego</w:t>
            </w:r>
            <w:r w:rsidR="00865BD3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Zamawiającemu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przez </w:t>
            </w:r>
            <w:r w:rsidR="00865BD3">
              <w:rPr>
                <w:rFonts w:ascii="Arial" w:eastAsia="Droid Sans Fallback" w:hAnsi="Arial" w:cs="Arial"/>
                <w:color w:val="auto"/>
                <w:lang w:eastAsia="en-US"/>
              </w:rPr>
              <w:t>Wykonawcę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,</w:t>
            </w:r>
            <w:r w:rsidR="003B4549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zaświadczającego uzyskanie </w:t>
            </w:r>
            <w:r w:rsidR="004150CE">
              <w:rPr>
                <w:rFonts w:ascii="Arial" w:eastAsia="Droid Sans Fallback" w:hAnsi="Arial" w:cs="Arial"/>
                <w:color w:val="auto"/>
                <w:lang w:eastAsia="en-US"/>
              </w:rPr>
              <w:t xml:space="preserve">wymaganego </w:t>
            </w:r>
            <w:r w:rsidR="003B4549">
              <w:rPr>
                <w:rFonts w:ascii="Arial" w:eastAsia="Droid Sans Fallback" w:hAnsi="Arial" w:cs="Arial"/>
                <w:color w:val="auto"/>
                <w:lang w:eastAsia="en-US"/>
              </w:rPr>
              <w:t>wpisu</w:t>
            </w:r>
            <w:r w:rsidR="004150CE">
              <w:rPr>
                <w:rFonts w:ascii="Arial" w:eastAsia="Droid Sans Fallback" w:hAnsi="Arial" w:cs="Arial"/>
                <w:color w:val="auto"/>
                <w:lang w:eastAsia="en-US"/>
              </w:rPr>
              <w:t>.</w:t>
            </w:r>
          </w:p>
        </w:tc>
      </w:tr>
      <w:tr w:rsidR="00BE7D25" w:rsidTr="00346BBE">
        <w:tc>
          <w:tcPr>
            <w:tcW w:w="56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371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Podmiot dysponuje odpowiednim potencjałem technicznym do wykonania przedmiotu zamówienia</w:t>
            </w:r>
          </w:p>
        </w:tc>
        <w:tc>
          <w:tcPr>
            <w:tcW w:w="4819" w:type="dxa"/>
          </w:tcPr>
          <w:p w:rsidR="006A4149" w:rsidRDefault="006A4149" w:rsidP="006A4149">
            <w:pPr>
              <w:suppressAutoHyphens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801A95">
              <w:rPr>
                <w:rFonts w:ascii="Arial" w:eastAsia="Droid Sans Fallback" w:hAnsi="Arial" w:cs="Arial"/>
                <w:color w:val="auto"/>
                <w:lang w:eastAsia="en-US"/>
              </w:rPr>
              <w:t xml:space="preserve">Celem spełnienia warunku Wykonawca zobowiązany jest udokumentować, że: dysponuje 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wyposażeniem technicznym</w:t>
            </w:r>
            <w:r w:rsidRPr="00801A95">
              <w:rPr>
                <w:rFonts w:ascii="Arial" w:eastAsia="Droid Sans Fallback" w:hAnsi="Arial" w:cs="Arial"/>
                <w:color w:val="auto"/>
                <w:lang w:eastAsia="en-US"/>
              </w:rPr>
              <w:t xml:space="preserve">, w skład którego wchodzą co najmniej trzy 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urządzenia, które zostaną wykorzystane na etapie prac badawczo- rozwojowych.</w:t>
            </w:r>
            <w:r w:rsidRPr="00801A95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</w:p>
          <w:p w:rsidR="006A4149" w:rsidRDefault="006A4149" w:rsidP="009656E4">
            <w:pPr>
              <w:suppressAutoHyphens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</w:p>
          <w:p w:rsidR="00BE7D25" w:rsidRPr="00BC67E7" w:rsidRDefault="00BC67E7" w:rsidP="00BC67E7">
            <w:pPr>
              <w:suppressAutoHyphens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801A95">
              <w:rPr>
                <w:rFonts w:ascii="Arial" w:eastAsia="Droid Sans Fallback" w:hAnsi="Arial" w:cs="Arial"/>
                <w:color w:val="auto"/>
                <w:lang w:eastAsia="en-US"/>
              </w:rPr>
              <w:t xml:space="preserve">Ocena spełniania warunku dokonywana będzie w oparciu o 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analizę </w:t>
            </w:r>
            <w:r w:rsidRPr="00801A95">
              <w:rPr>
                <w:rFonts w:ascii="Arial" w:eastAsia="Droid Sans Fallback" w:hAnsi="Arial" w:cs="Arial"/>
                <w:color w:val="auto"/>
                <w:lang w:eastAsia="en-US"/>
              </w:rPr>
              <w:t>złożone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go</w:t>
            </w:r>
            <w:r w:rsidRPr="00801A95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przez Wykonawcę 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w ofercie </w:t>
            </w:r>
            <w:r w:rsidRPr="00801A95">
              <w:rPr>
                <w:rFonts w:ascii="Arial" w:eastAsia="Droid Sans Fallback" w:hAnsi="Arial" w:cs="Arial"/>
                <w:color w:val="auto"/>
                <w:lang w:eastAsia="en-US"/>
              </w:rPr>
              <w:t>oświadczeni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a o dysponowaniu wymaganym wyposażeniem technicznym</w:t>
            </w:r>
            <w:r w:rsidRPr="00801A95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oraz na podstawie</w:t>
            </w:r>
            <w:r w:rsidRPr="00801A95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analizy </w:t>
            </w:r>
            <w:r w:rsidR="00D7103B">
              <w:rPr>
                <w:rFonts w:ascii="Arial" w:eastAsia="Droid Sans Fallback" w:hAnsi="Arial" w:cs="Arial"/>
                <w:color w:val="auto"/>
                <w:lang w:eastAsia="en-US"/>
              </w:rPr>
              <w:t xml:space="preserve">wykazanego w ofercie </w:t>
            </w:r>
            <w:r w:rsidRPr="00801A95">
              <w:rPr>
                <w:rFonts w:ascii="Arial" w:eastAsia="Droid Sans Fallback" w:hAnsi="Arial" w:cs="Arial"/>
                <w:color w:val="auto"/>
                <w:lang w:eastAsia="en-US"/>
              </w:rPr>
              <w:t>wykaz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u</w:t>
            </w:r>
            <w:r w:rsidRPr="00801A95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urządzeń, które zostaną wykorzystane na etapie prac badawczo- rozwojowych. Przedstawione</w:t>
            </w:r>
            <w:r w:rsidRPr="00801A95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na tym etapie</w:t>
            </w:r>
            <w:r w:rsidRPr="00801A95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postępowani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a</w:t>
            </w:r>
            <w:r w:rsidRPr="00801A95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informacje, będą weryfikowane </w:t>
            </w:r>
            <w:r w:rsidRPr="00801A95">
              <w:rPr>
                <w:rFonts w:ascii="Arial" w:eastAsia="Droid Sans Fallback" w:hAnsi="Arial" w:cs="Arial"/>
                <w:color w:val="auto"/>
                <w:lang w:eastAsia="en-US"/>
              </w:rPr>
              <w:t>metodą warunku gr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anicznego - spełnia/nie spełnia.</w:t>
            </w:r>
          </w:p>
        </w:tc>
      </w:tr>
      <w:tr w:rsidR="00BE7D25" w:rsidTr="00346BBE">
        <w:trPr>
          <w:trHeight w:val="64"/>
        </w:trPr>
        <w:tc>
          <w:tcPr>
            <w:tcW w:w="56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71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Podmiot dysponuje odpowiednim potencjałem kadrowym do wykonania przedmiotu zamówienia</w:t>
            </w:r>
          </w:p>
        </w:tc>
        <w:tc>
          <w:tcPr>
            <w:tcW w:w="4819" w:type="dxa"/>
          </w:tcPr>
          <w:p w:rsidR="00801A95" w:rsidRDefault="00801A95" w:rsidP="009656E4">
            <w:pPr>
              <w:suppressAutoHyphens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801A95">
              <w:rPr>
                <w:rFonts w:ascii="Arial" w:eastAsia="Droid Sans Fallback" w:hAnsi="Arial" w:cs="Arial"/>
                <w:color w:val="auto"/>
                <w:lang w:eastAsia="en-US"/>
              </w:rPr>
              <w:t>Celem spełnienia warunku Wykonawca zobowiązany jest udokumentować, że: dysponuje zespołem badawczym, w skład którego wchodzą co najmni</w:t>
            </w:r>
            <w:r w:rsidR="00D7103B">
              <w:rPr>
                <w:rFonts w:ascii="Arial" w:eastAsia="Droid Sans Fallback" w:hAnsi="Arial" w:cs="Arial"/>
                <w:color w:val="auto"/>
                <w:lang w:eastAsia="en-US"/>
              </w:rPr>
              <w:t>ej trzy osoby, które będą realizować prace badawczo- rozwojowe.</w:t>
            </w:r>
          </w:p>
          <w:p w:rsidR="00801A95" w:rsidRDefault="00801A95" w:rsidP="009656E4">
            <w:pPr>
              <w:suppressAutoHyphens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</w:p>
          <w:p w:rsidR="00D7103B" w:rsidRDefault="00801A95" w:rsidP="009656E4">
            <w:pPr>
              <w:suppressAutoHyphens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801A95">
              <w:rPr>
                <w:rFonts w:ascii="Arial" w:eastAsia="Droid Sans Fallback" w:hAnsi="Arial" w:cs="Arial"/>
                <w:color w:val="auto"/>
                <w:lang w:eastAsia="en-US"/>
              </w:rPr>
              <w:t xml:space="preserve">Ocena spełniania warunku dokonywana będzie w oparciu o złożone przez Wykonawcę </w:t>
            </w:r>
            <w:r w:rsidR="006A4149">
              <w:rPr>
                <w:rFonts w:ascii="Arial" w:eastAsia="Droid Sans Fallback" w:hAnsi="Arial" w:cs="Arial"/>
                <w:color w:val="auto"/>
                <w:lang w:eastAsia="en-US"/>
              </w:rPr>
              <w:t xml:space="preserve">w ofercie </w:t>
            </w:r>
            <w:r w:rsidRPr="00801A95">
              <w:rPr>
                <w:rFonts w:ascii="Arial" w:eastAsia="Droid Sans Fallback" w:hAnsi="Arial" w:cs="Arial"/>
                <w:color w:val="auto"/>
                <w:lang w:eastAsia="en-US"/>
              </w:rPr>
              <w:t xml:space="preserve">oświadczenie </w:t>
            </w:r>
            <w:r w:rsidR="00D7103B">
              <w:rPr>
                <w:rFonts w:ascii="Arial" w:eastAsia="Droid Sans Fallback" w:hAnsi="Arial" w:cs="Arial"/>
                <w:color w:val="auto"/>
                <w:lang w:eastAsia="en-US"/>
              </w:rPr>
              <w:t>oraz na podstawie</w:t>
            </w:r>
            <w:r w:rsidR="00D7103B" w:rsidRPr="00801A95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="00D7103B">
              <w:rPr>
                <w:rFonts w:ascii="Arial" w:eastAsia="Droid Sans Fallback" w:hAnsi="Arial" w:cs="Arial"/>
                <w:color w:val="auto"/>
                <w:lang w:eastAsia="en-US"/>
              </w:rPr>
              <w:t xml:space="preserve">analizy wykazanego w ofercie </w:t>
            </w:r>
            <w:r w:rsidR="00D7103B" w:rsidRPr="00801A95">
              <w:rPr>
                <w:rFonts w:ascii="Arial" w:eastAsia="Droid Sans Fallback" w:hAnsi="Arial" w:cs="Arial"/>
                <w:color w:val="auto"/>
                <w:lang w:eastAsia="en-US"/>
              </w:rPr>
              <w:t>wykaz</w:t>
            </w:r>
            <w:r w:rsidR="00D7103B">
              <w:rPr>
                <w:rFonts w:ascii="Arial" w:eastAsia="Droid Sans Fallback" w:hAnsi="Arial" w:cs="Arial"/>
                <w:color w:val="auto"/>
                <w:lang w:eastAsia="en-US"/>
              </w:rPr>
              <w:t>u</w:t>
            </w:r>
            <w:r w:rsidR="00D7103B" w:rsidRPr="00801A95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801A95">
              <w:rPr>
                <w:rFonts w:ascii="Arial" w:eastAsia="Droid Sans Fallback" w:hAnsi="Arial" w:cs="Arial"/>
                <w:color w:val="auto"/>
                <w:lang w:eastAsia="en-US"/>
              </w:rPr>
              <w:t>osób</w:t>
            </w:r>
            <w:r w:rsidR="006A4149">
              <w:rPr>
                <w:rFonts w:ascii="Arial" w:eastAsia="Droid Sans Fallback" w:hAnsi="Arial" w:cs="Arial"/>
                <w:color w:val="auto"/>
                <w:lang w:eastAsia="en-US"/>
              </w:rPr>
              <w:t>,</w:t>
            </w:r>
            <w:r w:rsidR="00D7103B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które będą realizować prace badawczo- rozwojowe.</w:t>
            </w:r>
          </w:p>
          <w:p w:rsidR="00BE7D25" w:rsidRPr="006F0736" w:rsidRDefault="00D7103B" w:rsidP="009656E4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Droid Sans Fallback" w:hAnsi="Arial" w:cs="Arial"/>
                <w:color w:val="auto"/>
                <w:lang w:eastAsia="en-US"/>
              </w:rPr>
              <w:t>Przedstawione</w:t>
            </w:r>
            <w:r w:rsidRPr="00801A95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na tym etapie</w:t>
            </w:r>
            <w:r w:rsidRPr="00801A95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postępowani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a</w:t>
            </w:r>
            <w:r w:rsidRPr="00801A95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informacje, będą weryfikowane </w:t>
            </w:r>
            <w:r w:rsidRPr="00801A95">
              <w:rPr>
                <w:rFonts w:ascii="Arial" w:eastAsia="Droid Sans Fallback" w:hAnsi="Arial" w:cs="Arial"/>
                <w:color w:val="auto"/>
                <w:lang w:eastAsia="en-US"/>
              </w:rPr>
              <w:t>metodą warunku gr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anicznego - spełnia/nie spełnia.</w:t>
            </w:r>
          </w:p>
        </w:tc>
      </w:tr>
    </w:tbl>
    <w:p w:rsidR="004225D7" w:rsidRDefault="004225D7" w:rsidP="004225D7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E96D75" w:rsidRPr="005B5099" w:rsidRDefault="00E96D75" w:rsidP="00F95D9E">
      <w:pPr>
        <w:numPr>
          <w:ilvl w:val="0"/>
          <w:numId w:val="41"/>
        </w:numPr>
        <w:suppressAutoHyphens w:val="0"/>
        <w:spacing w:line="360" w:lineRule="auto"/>
        <w:rPr>
          <w:rFonts w:ascii="Arial" w:hAnsi="Arial" w:cs="Arial"/>
          <w:b/>
        </w:rPr>
      </w:pPr>
      <w:r w:rsidRPr="00E96D75">
        <w:rPr>
          <w:rFonts w:ascii="Arial" w:hAnsi="Arial" w:cs="Arial"/>
          <w:b/>
        </w:rPr>
        <w:t xml:space="preserve">Kryteria oceny ofert: 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6974"/>
      </w:tblGrid>
      <w:tr w:rsidR="00E96D75" w:rsidTr="00346BBE">
        <w:tc>
          <w:tcPr>
            <w:tcW w:w="9101" w:type="dxa"/>
            <w:gridSpan w:val="2"/>
            <w:shd w:val="clear" w:color="auto" w:fill="D9D9D9"/>
          </w:tcPr>
          <w:p w:rsidR="00E96D75" w:rsidRPr="006F0736" w:rsidRDefault="00E96D75" w:rsidP="006F0736">
            <w:pPr>
              <w:suppressAutoHyphens w:val="0"/>
              <w:ind w:left="51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Kryterium obligatoryjne cena</w:t>
            </w:r>
          </w:p>
        </w:tc>
      </w:tr>
      <w:tr w:rsidR="00333160" w:rsidTr="00346BBE">
        <w:tc>
          <w:tcPr>
            <w:tcW w:w="2127" w:type="dxa"/>
            <w:shd w:val="clear" w:color="auto" w:fill="D9D9D9"/>
          </w:tcPr>
          <w:p w:rsidR="00333160" w:rsidRPr="006F0736" w:rsidRDefault="0033316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Liczba punktów, którą można zdobyć za kryterium cena</w:t>
            </w:r>
          </w:p>
        </w:tc>
        <w:tc>
          <w:tcPr>
            <w:tcW w:w="6974" w:type="dxa"/>
            <w:shd w:val="clear" w:color="auto" w:fill="D9D9D9"/>
          </w:tcPr>
          <w:p w:rsidR="00333160" w:rsidRPr="006F0736" w:rsidRDefault="0033316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Opis sposobu przyznawania punktacji za spełnienie kryterium cena</w:t>
            </w:r>
          </w:p>
        </w:tc>
      </w:tr>
      <w:tr w:rsidR="00333160" w:rsidTr="00346BBE">
        <w:tc>
          <w:tcPr>
            <w:tcW w:w="2127" w:type="dxa"/>
          </w:tcPr>
          <w:p w:rsidR="00333160" w:rsidRPr="006F0736" w:rsidRDefault="004150CE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6974" w:type="dxa"/>
            <w:shd w:val="clear" w:color="auto" w:fill="D9D9D9"/>
          </w:tcPr>
          <w:p w:rsidR="00333160" w:rsidRPr="00A500C9" w:rsidRDefault="00333160" w:rsidP="00333160">
            <w:pPr>
              <w:rPr>
                <w:rFonts w:ascii="Arial" w:eastAsia="Droid Sans Fallback" w:hAnsi="Arial" w:cs="Arial"/>
                <w:b/>
                <w:color w:val="auto"/>
                <w:lang w:val="de-DE" w:eastAsia="en-US"/>
              </w:rPr>
            </w:pPr>
            <w:proofErr w:type="spellStart"/>
            <w:r w:rsidRPr="00A500C9">
              <w:rPr>
                <w:rFonts w:ascii="Arial" w:eastAsia="Droid Sans Fallback" w:hAnsi="Arial" w:cs="Arial"/>
                <w:b/>
                <w:color w:val="auto"/>
                <w:lang w:val="de-DE" w:eastAsia="en-US"/>
              </w:rPr>
              <w:t>Pc</w:t>
            </w:r>
            <w:proofErr w:type="spellEnd"/>
            <w:r w:rsidRPr="00A500C9">
              <w:rPr>
                <w:rFonts w:ascii="Arial" w:eastAsia="Droid Sans Fallback" w:hAnsi="Arial" w:cs="Arial"/>
                <w:b/>
                <w:color w:val="auto"/>
                <w:lang w:val="de-DE" w:eastAsia="en-US"/>
              </w:rPr>
              <w:t>=(</w:t>
            </w:r>
            <w:proofErr w:type="spellStart"/>
            <w:r w:rsidRPr="00A500C9">
              <w:rPr>
                <w:rFonts w:ascii="Arial" w:eastAsia="Droid Sans Fallback" w:hAnsi="Arial" w:cs="Arial"/>
                <w:b/>
                <w:color w:val="auto"/>
                <w:lang w:val="de-DE" w:eastAsia="en-US"/>
              </w:rPr>
              <w:t>Cmin</w:t>
            </w:r>
            <w:proofErr w:type="spellEnd"/>
            <w:r w:rsidRPr="00A500C9">
              <w:rPr>
                <w:rFonts w:ascii="Arial" w:eastAsia="Droid Sans Fallback" w:hAnsi="Arial" w:cs="Arial"/>
                <w:b/>
                <w:color w:val="auto"/>
                <w:lang w:val="de-DE" w:eastAsia="en-US"/>
              </w:rPr>
              <w:t xml:space="preserve">/Cc) x Pkt. </w:t>
            </w:r>
            <w:proofErr w:type="spellStart"/>
            <w:r w:rsidRPr="00A500C9">
              <w:rPr>
                <w:rFonts w:ascii="Arial" w:eastAsia="Droid Sans Fallback" w:hAnsi="Arial" w:cs="Arial"/>
                <w:b/>
                <w:color w:val="auto"/>
                <w:lang w:val="de-DE" w:eastAsia="en-US"/>
              </w:rPr>
              <w:t>max</w:t>
            </w:r>
            <w:proofErr w:type="spellEnd"/>
          </w:p>
          <w:p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gdzie:</w:t>
            </w:r>
          </w:p>
          <w:p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proofErr w:type="spellStart"/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Pc</w:t>
            </w:r>
            <w:proofErr w:type="spellEnd"/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– ilość punktów, jakie otrzyma badana oferta za kryterium cena</w:t>
            </w:r>
          </w:p>
          <w:p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proofErr w:type="spellStart"/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Cmin</w:t>
            </w:r>
            <w:proofErr w:type="spellEnd"/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– najniższa cena brutto spośród wszystkich badanych ofert</w:t>
            </w:r>
          </w:p>
          <w:p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Cc – cena brutto oferty badanej</w:t>
            </w:r>
          </w:p>
          <w:p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proofErr w:type="spellStart"/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Pmax</w:t>
            </w:r>
            <w:proofErr w:type="spellEnd"/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– maksymalna ilość punktów, jakie można otrzymać za kryterium cena</w:t>
            </w:r>
          </w:p>
        </w:tc>
      </w:tr>
    </w:tbl>
    <w:p w:rsidR="005A261C" w:rsidRPr="008439EF" w:rsidRDefault="005A261C" w:rsidP="00EE3B3D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701A35" w:rsidRPr="00701A35" w:rsidRDefault="00701A35" w:rsidP="00F95D9E">
      <w:pPr>
        <w:numPr>
          <w:ilvl w:val="0"/>
          <w:numId w:val="41"/>
        </w:numPr>
        <w:suppressAutoHyphens w:val="0"/>
        <w:spacing w:line="360" w:lineRule="auto"/>
        <w:rPr>
          <w:rFonts w:ascii="Arial" w:hAnsi="Arial" w:cs="Arial"/>
          <w:b/>
        </w:rPr>
      </w:pPr>
      <w:r w:rsidRPr="00701A35">
        <w:rPr>
          <w:rFonts w:ascii="Arial" w:hAnsi="Arial" w:cs="Arial"/>
          <w:b/>
        </w:rPr>
        <w:t>Informacje dodatkowe</w:t>
      </w:r>
      <w:r>
        <w:rPr>
          <w:rFonts w:ascii="Arial" w:hAnsi="Arial" w:cs="Arial"/>
          <w:b/>
        </w:rP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7268"/>
      </w:tblGrid>
      <w:tr w:rsidR="00701A35" w:rsidTr="00346BBE">
        <w:tc>
          <w:tcPr>
            <w:tcW w:w="1941" w:type="dxa"/>
            <w:shd w:val="clear" w:color="auto" w:fill="D9D9D9"/>
            <w:vAlign w:val="center"/>
          </w:tcPr>
          <w:p w:rsidR="00701A35" w:rsidRPr="006F0736" w:rsidRDefault="00701A35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Wytyczne do przygotowania oferty</w:t>
            </w:r>
          </w:p>
        </w:tc>
        <w:tc>
          <w:tcPr>
            <w:tcW w:w="7268" w:type="dxa"/>
            <w:shd w:val="clear" w:color="auto" w:fill="D9D9D9"/>
          </w:tcPr>
          <w:p w:rsidR="00701A35" w:rsidRPr="006F0736" w:rsidRDefault="00701A35" w:rsidP="006F0736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Zamawiający nie przewiduje składania ofert częściowych. </w:t>
            </w:r>
          </w:p>
          <w:p w:rsidR="00701A35" w:rsidRPr="006F0736" w:rsidRDefault="00701A35" w:rsidP="006F0736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Każdy wykonawca może złożyć tylko jedną ofertę i zaproponować tylko jedną cenę całkowitą netto oraz brutto wyrażoną w PLN, z dokładnością do dwóch miejsc po przecinku.</w:t>
            </w:r>
          </w:p>
          <w:p w:rsidR="00701A35" w:rsidRPr="006F0736" w:rsidRDefault="00701A35" w:rsidP="006F0736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Złożenie przez Wykonawcę więcej niż jednej oferty lub oferty zawierającej rozwiązania wariantowe lub alternatywne spowoduje jej odrzucenie. </w:t>
            </w:r>
          </w:p>
          <w:p w:rsidR="00701A35" w:rsidRPr="006F0736" w:rsidRDefault="00701A35" w:rsidP="006F0736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Wykonawca może przed upływem terminu składania ofert zmienić lub wycofać ofertę. </w:t>
            </w:r>
          </w:p>
          <w:p w:rsidR="00701A35" w:rsidRPr="006F0736" w:rsidRDefault="00701A35" w:rsidP="006F0736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Oferty, które wpłyną po terminie zostaną odrzucone.</w:t>
            </w:r>
          </w:p>
          <w:p w:rsidR="00701A35" w:rsidRPr="006F0736" w:rsidRDefault="00701A35" w:rsidP="006F0736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Oferty składane są z zachowaniem formy pisemnej w języku polskim, na formularzu stanowiącym załącznik nr 2 część B do wniosku o dofinansowanie.</w:t>
            </w:r>
          </w:p>
        </w:tc>
      </w:tr>
      <w:tr w:rsidR="00701A35" w:rsidTr="00346BBE">
        <w:tc>
          <w:tcPr>
            <w:tcW w:w="1941" w:type="dxa"/>
            <w:shd w:val="clear" w:color="auto" w:fill="D9D9D9"/>
            <w:vAlign w:val="center"/>
          </w:tcPr>
          <w:p w:rsidR="00701A35" w:rsidRPr="006F0736" w:rsidRDefault="00701A35" w:rsidP="006F0736">
            <w:pPr>
              <w:suppressAutoHyphens w:val="0"/>
              <w:jc w:val="center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t xml:space="preserve">Informacja dotycząca powiązań kapitałowych </w:t>
            </w:r>
            <w:r w:rsidRPr="006F0736">
              <w:rPr>
                <w:rFonts w:ascii="Arial" w:hAnsi="Arial" w:cs="Arial"/>
                <w:b/>
              </w:rPr>
              <w:br/>
              <w:t>lub osobowych</w:t>
            </w:r>
          </w:p>
        </w:tc>
        <w:tc>
          <w:tcPr>
            <w:tcW w:w="7268" w:type="dxa"/>
            <w:shd w:val="clear" w:color="auto" w:fill="D9D9D9"/>
          </w:tcPr>
          <w:p w:rsidR="00701A35" w:rsidRPr="006F0736" w:rsidRDefault="00701A35" w:rsidP="00346BBE">
            <w:pPr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 xml:space="preserve">W celu uniknięcia konfliktu interesów zamówienia publiczne, udzielane przez Zamawiającego, </w:t>
            </w:r>
            <w:r w:rsidR="001E0FAA" w:rsidRPr="006F0736">
              <w:rPr>
                <w:rFonts w:ascii="Arial" w:hAnsi="Arial" w:cs="Arial"/>
                <w:b/>
              </w:rPr>
              <w:t>nie mogą być udzielane podmiotom powiązanym z nim osobowo lub kapitałowo.</w:t>
            </w:r>
            <w:r w:rsidRPr="006F0736">
              <w:rPr>
                <w:rFonts w:ascii="Arial" w:hAnsi="Arial" w:cs="Arial"/>
              </w:rPr>
              <w:t xml:space="preserve">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      </w:r>
          </w:p>
          <w:p w:rsidR="00701A35" w:rsidRPr="006F0736" w:rsidRDefault="00701A35" w:rsidP="00346BBE">
            <w:pPr>
              <w:pStyle w:val="Akapitzlist"/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uczestniczeniu w spółce jako wspólnik spółki cywilnej lub spółki osobowej,</w:t>
            </w:r>
          </w:p>
          <w:p w:rsidR="00701A35" w:rsidRPr="006F0736" w:rsidRDefault="00701A35" w:rsidP="00346BBE">
            <w:pPr>
              <w:pStyle w:val="Akapitzlist"/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posiadaniu co najmniej 10 % udziałów lub akcji,</w:t>
            </w:r>
          </w:p>
          <w:p w:rsidR="00701A35" w:rsidRPr="006F0736" w:rsidRDefault="00701A35" w:rsidP="00346BBE">
            <w:pPr>
              <w:pStyle w:val="Akapitzlist"/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pełnieniu funkcji członka organu nadzorczego lub zarządzającego, prokurenta, pełnomocnika,</w:t>
            </w:r>
          </w:p>
          <w:p w:rsidR="00701A35" w:rsidRPr="006F0736" w:rsidRDefault="00701A35" w:rsidP="00346BBE">
            <w:pPr>
              <w:pStyle w:val="Akapitzlist"/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701A35" w:rsidTr="00346BBE">
        <w:tc>
          <w:tcPr>
            <w:tcW w:w="1941" w:type="dxa"/>
            <w:shd w:val="clear" w:color="auto" w:fill="D9D9D9"/>
            <w:vAlign w:val="center"/>
          </w:tcPr>
          <w:p w:rsidR="00701A35" w:rsidRPr="006F0736" w:rsidRDefault="00701A35" w:rsidP="006F0736">
            <w:pPr>
              <w:suppressAutoHyphens w:val="0"/>
              <w:jc w:val="center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t>Informacja dotycząca zmiany umowy</w:t>
            </w:r>
          </w:p>
        </w:tc>
        <w:tc>
          <w:tcPr>
            <w:tcW w:w="7268" w:type="dxa"/>
            <w:shd w:val="clear" w:color="auto" w:fill="D9D9D9"/>
          </w:tcPr>
          <w:p w:rsidR="00701A35" w:rsidRPr="006F0736" w:rsidRDefault="00701A35" w:rsidP="006F07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Nie przewiduje się wprowadzania zmian w umowie o udzielenie zamówienia publicznego, za wyjątkiem zmian nieistotnych, tzn. nie wpływających na kryteria oceny ofert (np. zmiana dotycząca danych adresowych stron umowy).</w:t>
            </w:r>
          </w:p>
        </w:tc>
      </w:tr>
      <w:tr w:rsidR="00701A35" w:rsidTr="00346BBE">
        <w:tc>
          <w:tcPr>
            <w:tcW w:w="1941" w:type="dxa"/>
            <w:shd w:val="clear" w:color="auto" w:fill="D9D9D9"/>
            <w:vAlign w:val="center"/>
          </w:tcPr>
          <w:p w:rsidR="00701A35" w:rsidRPr="006F0736" w:rsidRDefault="00701A35" w:rsidP="006F0736">
            <w:pPr>
              <w:suppressAutoHyphens w:val="0"/>
              <w:jc w:val="center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t>Informacja dotycząca finansowania przedmiotu zamówienia</w:t>
            </w:r>
          </w:p>
        </w:tc>
        <w:tc>
          <w:tcPr>
            <w:tcW w:w="7268" w:type="dxa"/>
            <w:shd w:val="clear" w:color="auto" w:fill="D9D9D9"/>
          </w:tcPr>
          <w:p w:rsidR="00701A35" w:rsidRPr="006F0736" w:rsidRDefault="00050E05" w:rsidP="006F0736">
            <w:pPr>
              <w:suppressAutoHyphens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Zamawiający ubiega się o przyznanie dofinansowania, na wykonanie przedmiotu zamówienia,</w:t>
            </w:r>
            <w:r w:rsidR="00136F9E"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współfinansowanego </w:t>
            </w:r>
            <w:r w:rsidR="00701A35"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ze środków Unii Europejskiej </w:t>
            </w:r>
            <w:r w:rsidR="004A11D7" w:rsidRPr="006F0736">
              <w:rPr>
                <w:rFonts w:ascii="Arial" w:eastAsia="Droid Sans Fallback" w:hAnsi="Arial" w:cs="Arial"/>
                <w:color w:val="auto"/>
                <w:lang w:eastAsia="en-US"/>
              </w:rPr>
              <w:br/>
            </w:r>
            <w:r w:rsidR="00701A35" w:rsidRPr="006F0736">
              <w:rPr>
                <w:rFonts w:ascii="Arial" w:eastAsia="Droid Sans Fallback" w:hAnsi="Arial" w:cs="Arial"/>
                <w:color w:val="auto"/>
                <w:lang w:eastAsia="en-US"/>
              </w:rPr>
              <w:t>z Europejskiego Funduszu Rozwoju Regionalnego w ramach Poddziałania 1.2.3 BONY NA INNOWACJE Regionalnego Programu Operacyjnego Województwa Małopolskiego na lata 2014-2020.</w:t>
            </w:r>
          </w:p>
          <w:p w:rsidR="00701A35" w:rsidRPr="006F0736" w:rsidRDefault="00701A35" w:rsidP="006F0736">
            <w:pPr>
              <w:suppressAutoHyphens w:val="0"/>
              <w:rPr>
                <w:rFonts w:ascii="Arial" w:eastAsia="Droid Sans Fallback" w:hAnsi="Arial" w:cs="Arial"/>
                <w:color w:val="auto"/>
                <w:lang w:eastAsia="en-US"/>
              </w:rPr>
            </w:pPr>
          </w:p>
        </w:tc>
      </w:tr>
    </w:tbl>
    <w:p w:rsidR="00701A35" w:rsidRDefault="00701A35" w:rsidP="00E96D75">
      <w:pPr>
        <w:suppressAutoHyphens w:val="0"/>
        <w:rPr>
          <w:rFonts w:ascii="Arial" w:eastAsia="Droid Sans Fallback" w:hAnsi="Arial" w:cs="Arial"/>
          <w:color w:val="auto"/>
          <w:lang w:eastAsia="en-US"/>
        </w:rPr>
      </w:pPr>
    </w:p>
    <w:p w:rsidR="00701A35" w:rsidRPr="00E96D75" w:rsidRDefault="00701A35" w:rsidP="00E96D75">
      <w:pPr>
        <w:suppressAutoHyphens w:val="0"/>
        <w:rPr>
          <w:rFonts w:ascii="Arial" w:eastAsia="Droid Sans Fallback" w:hAnsi="Arial" w:cs="Arial"/>
          <w:color w:val="auto"/>
          <w:lang w:eastAsia="en-US"/>
        </w:rPr>
      </w:pPr>
    </w:p>
    <w:p w:rsidR="00AD3DBE" w:rsidRPr="00292B83" w:rsidRDefault="00AD3DBE" w:rsidP="00AD3DBE">
      <w:pPr>
        <w:suppressAutoHyphens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6C4239" w:rsidRPr="00BE7D25" w:rsidRDefault="006C4239" w:rsidP="00BE7D25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251F97" w:rsidRPr="008439EF" w:rsidRDefault="00251F97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251F97" w:rsidRPr="008439EF" w:rsidRDefault="00251F97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251F97" w:rsidRPr="008439EF" w:rsidRDefault="00251F97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6C4239" w:rsidRPr="008439EF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6C4239" w:rsidRPr="008439EF" w:rsidRDefault="009350A8" w:rsidP="006C4239">
      <w:pPr>
        <w:suppressAutoHyphens w:val="0"/>
        <w:autoSpaceDE w:val="0"/>
        <w:autoSpaceDN w:val="0"/>
        <w:adjustRightInd w:val="0"/>
        <w:jc w:val="right"/>
        <w:rPr>
          <w:rFonts w:ascii="Arial" w:eastAsia="Droid Sans Fallback" w:hAnsi="Arial" w:cs="Arial"/>
          <w:color w:val="auto"/>
          <w:lang w:eastAsia="en-US"/>
        </w:rPr>
      </w:pPr>
      <w:r>
        <w:rPr>
          <w:rFonts w:ascii="Arial" w:eastAsia="Droid Sans Fallback" w:hAnsi="Arial" w:cs="Arial"/>
          <w:color w:val="auto"/>
          <w:lang w:eastAsia="en-US"/>
        </w:rPr>
        <w:t xml:space="preserve">25.05.2016 r. Monika Kosieniak- </w:t>
      </w:r>
      <w:proofErr w:type="spellStart"/>
      <w:r>
        <w:rPr>
          <w:rFonts w:ascii="Arial" w:eastAsia="Droid Sans Fallback" w:hAnsi="Arial" w:cs="Arial"/>
          <w:color w:val="auto"/>
          <w:lang w:eastAsia="en-US"/>
        </w:rPr>
        <w:t>Stawowiak</w:t>
      </w:r>
      <w:proofErr w:type="spellEnd"/>
    </w:p>
    <w:p w:rsidR="000B14BE" w:rsidRPr="008439EF" w:rsidRDefault="006C4239" w:rsidP="004C6136">
      <w:pPr>
        <w:suppressAutoHyphens w:val="0"/>
        <w:autoSpaceDE w:val="0"/>
        <w:autoSpaceDN w:val="0"/>
        <w:adjustRightInd w:val="0"/>
        <w:ind w:left="4248" w:firstLine="708"/>
        <w:jc w:val="center"/>
        <w:rPr>
          <w:rFonts w:ascii="Arial" w:eastAsia="Droid Sans Fallback" w:hAnsi="Arial" w:cs="Arial"/>
          <w:b/>
          <w:color w:val="auto"/>
          <w:lang w:eastAsia="en-US"/>
        </w:rPr>
      </w:pPr>
      <w:r w:rsidRPr="008439EF">
        <w:rPr>
          <w:rFonts w:ascii="Arial" w:eastAsia="Droid Sans Fallback" w:hAnsi="Arial" w:cs="Arial"/>
          <w:color w:val="auto"/>
          <w:lang w:eastAsia="en-US"/>
        </w:rPr>
        <w:t>(data i podpis Zamawiającego)</w:t>
      </w:r>
      <w:r w:rsidR="004C6136">
        <w:rPr>
          <w:rFonts w:ascii="Arial" w:eastAsia="Droid Sans Fallback" w:hAnsi="Arial" w:cs="Arial"/>
          <w:b/>
          <w:color w:val="auto"/>
          <w:lang w:eastAsia="en-US"/>
        </w:rPr>
        <w:t xml:space="preserve"> </w:t>
      </w:r>
    </w:p>
    <w:sectPr w:rsidR="000B14BE" w:rsidRPr="008439EF" w:rsidSect="00E928DF">
      <w:headerReference w:type="first" r:id="rId8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4BB" w:rsidRDefault="00B564BB">
      <w:r>
        <w:separator/>
      </w:r>
    </w:p>
  </w:endnote>
  <w:endnote w:type="continuationSeparator" w:id="0">
    <w:p w:rsidR="00B564BB" w:rsidRDefault="00B56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4BB" w:rsidRDefault="00B564BB">
      <w:r>
        <w:separator/>
      </w:r>
    </w:p>
  </w:footnote>
  <w:footnote w:type="continuationSeparator" w:id="0">
    <w:p w:rsidR="00B564BB" w:rsidRDefault="00B56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73" w:rsidRDefault="00C3323B">
    <w:pPr>
      <w:pStyle w:val="Nagwek"/>
    </w:pPr>
    <w:r w:rsidRPr="00380B0F">
      <w:rPr>
        <w:noProof/>
      </w:rPr>
      <w:drawing>
        <wp:inline distT="0" distB="0" distL="0" distR="0">
          <wp:extent cx="5762625" cy="447675"/>
          <wp:effectExtent l="0" t="0" r="0" b="0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F4F"/>
    <w:multiLevelType w:val="hybridMultilevel"/>
    <w:tmpl w:val="47223AD6"/>
    <w:lvl w:ilvl="0" w:tplc="7BC6F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60E7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37F53"/>
    <w:multiLevelType w:val="hybridMultilevel"/>
    <w:tmpl w:val="A910630A"/>
    <w:lvl w:ilvl="0" w:tplc="183862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24A1C"/>
    <w:multiLevelType w:val="hybridMultilevel"/>
    <w:tmpl w:val="BB30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67EC9"/>
    <w:multiLevelType w:val="hybridMultilevel"/>
    <w:tmpl w:val="1D2A5C34"/>
    <w:lvl w:ilvl="0" w:tplc="0C94F2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1206"/>
    <w:multiLevelType w:val="hybridMultilevel"/>
    <w:tmpl w:val="3ABA4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44CAD"/>
    <w:multiLevelType w:val="hybridMultilevel"/>
    <w:tmpl w:val="87822420"/>
    <w:lvl w:ilvl="0" w:tplc="64F0B1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53D7A"/>
    <w:multiLevelType w:val="hybridMultilevel"/>
    <w:tmpl w:val="E88A8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37ECA"/>
    <w:multiLevelType w:val="hybridMultilevel"/>
    <w:tmpl w:val="4DD66E3C"/>
    <w:lvl w:ilvl="0" w:tplc="2A16F72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FB3D5C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877AF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E81140"/>
    <w:multiLevelType w:val="hybridMultilevel"/>
    <w:tmpl w:val="55061CA4"/>
    <w:lvl w:ilvl="0" w:tplc="2A22B01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3C0BDD"/>
    <w:multiLevelType w:val="hybridMultilevel"/>
    <w:tmpl w:val="DFD0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C69EB"/>
    <w:multiLevelType w:val="hybridMultilevel"/>
    <w:tmpl w:val="0AE65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25115"/>
    <w:multiLevelType w:val="hybridMultilevel"/>
    <w:tmpl w:val="BAB40D1E"/>
    <w:lvl w:ilvl="0" w:tplc="121875C0">
      <w:start w:val="1"/>
      <w:numFmt w:val="decimal"/>
      <w:suff w:val="space"/>
      <w:lvlText w:val="%1."/>
      <w:lvlJc w:val="left"/>
      <w:pPr>
        <w:ind w:left="567" w:firstLine="13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957B0"/>
    <w:multiLevelType w:val="hybridMultilevel"/>
    <w:tmpl w:val="285E0944"/>
    <w:lvl w:ilvl="0" w:tplc="F3C2209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C14862"/>
    <w:multiLevelType w:val="hybridMultilevel"/>
    <w:tmpl w:val="F52E9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860FC"/>
    <w:multiLevelType w:val="hybridMultilevel"/>
    <w:tmpl w:val="D67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61967"/>
    <w:multiLevelType w:val="hybridMultilevel"/>
    <w:tmpl w:val="80862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3C4EAE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F5092"/>
    <w:multiLevelType w:val="multilevel"/>
    <w:tmpl w:val="73A0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CA6A48"/>
    <w:multiLevelType w:val="hybridMultilevel"/>
    <w:tmpl w:val="21AA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773B3F"/>
    <w:multiLevelType w:val="hybridMultilevel"/>
    <w:tmpl w:val="D7E4CCF0"/>
    <w:lvl w:ilvl="0" w:tplc="AC1A17AC">
      <w:start w:val="1"/>
      <w:numFmt w:val="lowerRoman"/>
      <w:lvlText w:val="%1."/>
      <w:lvlJc w:val="left"/>
      <w:pPr>
        <w:ind w:left="1068" w:hanging="360"/>
      </w:pPr>
      <w:rPr>
        <w:rFonts w:ascii="Arial" w:eastAsia="Droid Sans Fallback" w:hAnsi="Arial" w:cs="Arial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67D61"/>
    <w:multiLevelType w:val="hybridMultilevel"/>
    <w:tmpl w:val="74AA2F98"/>
    <w:lvl w:ilvl="0" w:tplc="DB20FC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1577337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E7027"/>
    <w:multiLevelType w:val="hybridMultilevel"/>
    <w:tmpl w:val="338016CC"/>
    <w:lvl w:ilvl="0" w:tplc="433CA13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C3180B"/>
    <w:multiLevelType w:val="hybridMultilevel"/>
    <w:tmpl w:val="1D6C1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2129FF"/>
    <w:multiLevelType w:val="hybridMultilevel"/>
    <w:tmpl w:val="3336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1572F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D1015"/>
    <w:multiLevelType w:val="hybridMultilevel"/>
    <w:tmpl w:val="1FEAA53C"/>
    <w:lvl w:ilvl="0" w:tplc="7CCE85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7531AB7"/>
    <w:multiLevelType w:val="hybridMultilevel"/>
    <w:tmpl w:val="FC5E3C70"/>
    <w:lvl w:ilvl="0" w:tplc="92320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6F5D56"/>
    <w:multiLevelType w:val="hybridMultilevel"/>
    <w:tmpl w:val="F45C100C"/>
    <w:lvl w:ilvl="0" w:tplc="3B4426FC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A320F8"/>
    <w:multiLevelType w:val="hybridMultilevel"/>
    <w:tmpl w:val="0D6A1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91D92"/>
    <w:multiLevelType w:val="hybridMultilevel"/>
    <w:tmpl w:val="D16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B111C"/>
    <w:multiLevelType w:val="hybridMultilevel"/>
    <w:tmpl w:val="10ECA2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1"/>
  </w:num>
  <w:num w:numId="4">
    <w:abstractNumId w:val="35"/>
  </w:num>
  <w:num w:numId="5">
    <w:abstractNumId w:val="29"/>
  </w:num>
  <w:num w:numId="6">
    <w:abstractNumId w:val="13"/>
  </w:num>
  <w:num w:numId="7">
    <w:abstractNumId w:val="7"/>
  </w:num>
  <w:num w:numId="8">
    <w:abstractNumId w:val="22"/>
  </w:num>
  <w:num w:numId="9">
    <w:abstractNumId w:val="15"/>
  </w:num>
  <w:num w:numId="10">
    <w:abstractNumId w:val="11"/>
  </w:num>
  <w:num w:numId="11">
    <w:abstractNumId w:val="34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24"/>
  </w:num>
  <w:num w:numId="16">
    <w:abstractNumId w:val="6"/>
  </w:num>
  <w:num w:numId="17">
    <w:abstractNumId w:val="1"/>
  </w:num>
  <w:num w:numId="18">
    <w:abstractNumId w:val="27"/>
  </w:num>
  <w:num w:numId="19">
    <w:abstractNumId w:val="38"/>
  </w:num>
  <w:num w:numId="20">
    <w:abstractNumId w:val="31"/>
  </w:num>
  <w:num w:numId="21">
    <w:abstractNumId w:val="3"/>
  </w:num>
  <w:num w:numId="22">
    <w:abstractNumId w:val="17"/>
  </w:num>
  <w:num w:numId="23">
    <w:abstractNumId w:val="33"/>
  </w:num>
  <w:num w:numId="24">
    <w:abstractNumId w:val="8"/>
  </w:num>
  <w:num w:numId="25">
    <w:abstractNumId w:val="26"/>
  </w:num>
  <w:num w:numId="26">
    <w:abstractNumId w:val="16"/>
  </w:num>
  <w:num w:numId="27">
    <w:abstractNumId w:val="4"/>
  </w:num>
  <w:num w:numId="28">
    <w:abstractNumId w:val="41"/>
  </w:num>
  <w:num w:numId="29">
    <w:abstractNumId w:val="37"/>
  </w:num>
  <w:num w:numId="30">
    <w:abstractNumId w:val="39"/>
  </w:num>
  <w:num w:numId="31">
    <w:abstractNumId w:val="12"/>
  </w:num>
  <w:num w:numId="32">
    <w:abstractNumId w:val="25"/>
  </w:num>
  <w:num w:numId="33">
    <w:abstractNumId w:val="36"/>
  </w:num>
  <w:num w:numId="34">
    <w:abstractNumId w:val="40"/>
  </w:num>
  <w:num w:numId="35">
    <w:abstractNumId w:val="10"/>
  </w:num>
  <w:num w:numId="36">
    <w:abstractNumId w:val="32"/>
  </w:num>
  <w:num w:numId="37">
    <w:abstractNumId w:val="14"/>
  </w:num>
  <w:num w:numId="38">
    <w:abstractNumId w:val="0"/>
  </w:num>
  <w:num w:numId="39">
    <w:abstractNumId w:val="5"/>
  </w:num>
  <w:num w:numId="40">
    <w:abstractNumId w:val="2"/>
  </w:num>
  <w:num w:numId="41">
    <w:abstractNumId w:val="30"/>
  </w:num>
  <w:num w:numId="42">
    <w:abstractNumId w:val="23"/>
  </w:num>
  <w:num w:numId="43">
    <w:abstractNumId w:val="19"/>
  </w:num>
  <w:num w:numId="44">
    <w:abstractNumId w:val="2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B4E67"/>
    <w:rsid w:val="00000510"/>
    <w:rsid w:val="00006E20"/>
    <w:rsid w:val="000149A7"/>
    <w:rsid w:val="00022BA2"/>
    <w:rsid w:val="00026491"/>
    <w:rsid w:val="000308CF"/>
    <w:rsid w:val="00030C5A"/>
    <w:rsid w:val="0003786C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4235"/>
    <w:rsid w:val="000702D3"/>
    <w:rsid w:val="00071490"/>
    <w:rsid w:val="00073AB2"/>
    <w:rsid w:val="00076137"/>
    <w:rsid w:val="00077654"/>
    <w:rsid w:val="00077886"/>
    <w:rsid w:val="0008018E"/>
    <w:rsid w:val="00084AC0"/>
    <w:rsid w:val="00086223"/>
    <w:rsid w:val="00086507"/>
    <w:rsid w:val="00096BA2"/>
    <w:rsid w:val="0009754C"/>
    <w:rsid w:val="000A0C98"/>
    <w:rsid w:val="000A3819"/>
    <w:rsid w:val="000B14BE"/>
    <w:rsid w:val="000B7582"/>
    <w:rsid w:val="000C1FD5"/>
    <w:rsid w:val="000E13C0"/>
    <w:rsid w:val="000F1126"/>
    <w:rsid w:val="000F482A"/>
    <w:rsid w:val="000F5475"/>
    <w:rsid w:val="0010664F"/>
    <w:rsid w:val="0011307B"/>
    <w:rsid w:val="00113587"/>
    <w:rsid w:val="001145B5"/>
    <w:rsid w:val="00116943"/>
    <w:rsid w:val="00116FF4"/>
    <w:rsid w:val="0012391B"/>
    <w:rsid w:val="00126C28"/>
    <w:rsid w:val="001301C7"/>
    <w:rsid w:val="00130D0A"/>
    <w:rsid w:val="00131F49"/>
    <w:rsid w:val="00135F3E"/>
    <w:rsid w:val="00136F9E"/>
    <w:rsid w:val="00140CE5"/>
    <w:rsid w:val="0014597A"/>
    <w:rsid w:val="00146B7E"/>
    <w:rsid w:val="00151552"/>
    <w:rsid w:val="00152A33"/>
    <w:rsid w:val="00157E3E"/>
    <w:rsid w:val="00164913"/>
    <w:rsid w:val="001653FA"/>
    <w:rsid w:val="001666C0"/>
    <w:rsid w:val="00175B3B"/>
    <w:rsid w:val="0018233A"/>
    <w:rsid w:val="00182A4C"/>
    <w:rsid w:val="00184365"/>
    <w:rsid w:val="00184BD0"/>
    <w:rsid w:val="0019197D"/>
    <w:rsid w:val="00193198"/>
    <w:rsid w:val="001976B5"/>
    <w:rsid w:val="001A1ABF"/>
    <w:rsid w:val="001A36C7"/>
    <w:rsid w:val="001A3DCD"/>
    <w:rsid w:val="001B5733"/>
    <w:rsid w:val="001C2645"/>
    <w:rsid w:val="001C7739"/>
    <w:rsid w:val="001D441D"/>
    <w:rsid w:val="001D4FA8"/>
    <w:rsid w:val="001D5CE8"/>
    <w:rsid w:val="001E0FAA"/>
    <w:rsid w:val="001E61EC"/>
    <w:rsid w:val="001E78D2"/>
    <w:rsid w:val="001F1199"/>
    <w:rsid w:val="001F4D16"/>
    <w:rsid w:val="00202DDA"/>
    <w:rsid w:val="002051D6"/>
    <w:rsid w:val="00207B20"/>
    <w:rsid w:val="0021458B"/>
    <w:rsid w:val="00224517"/>
    <w:rsid w:val="002368E8"/>
    <w:rsid w:val="0024509F"/>
    <w:rsid w:val="00251F97"/>
    <w:rsid w:val="00256A34"/>
    <w:rsid w:val="002639B7"/>
    <w:rsid w:val="00271C6A"/>
    <w:rsid w:val="00271DEE"/>
    <w:rsid w:val="002725DC"/>
    <w:rsid w:val="0027331D"/>
    <w:rsid w:val="00285076"/>
    <w:rsid w:val="00287535"/>
    <w:rsid w:val="002906DE"/>
    <w:rsid w:val="00291FD0"/>
    <w:rsid w:val="00292B83"/>
    <w:rsid w:val="00297FBC"/>
    <w:rsid w:val="002A0B88"/>
    <w:rsid w:val="002A0CA1"/>
    <w:rsid w:val="002A7BBF"/>
    <w:rsid w:val="002B5284"/>
    <w:rsid w:val="002C09E0"/>
    <w:rsid w:val="002C1519"/>
    <w:rsid w:val="002E320C"/>
    <w:rsid w:val="00300F1F"/>
    <w:rsid w:val="003062EB"/>
    <w:rsid w:val="00310B3E"/>
    <w:rsid w:val="00317ADC"/>
    <w:rsid w:val="00327460"/>
    <w:rsid w:val="0033057A"/>
    <w:rsid w:val="00333160"/>
    <w:rsid w:val="00342AB0"/>
    <w:rsid w:val="003445A0"/>
    <w:rsid w:val="00346BBE"/>
    <w:rsid w:val="00354730"/>
    <w:rsid w:val="00365494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B4549"/>
    <w:rsid w:val="003B4E67"/>
    <w:rsid w:val="003B6CA1"/>
    <w:rsid w:val="003D4961"/>
    <w:rsid w:val="003E09B6"/>
    <w:rsid w:val="003E283A"/>
    <w:rsid w:val="003E7EDB"/>
    <w:rsid w:val="00402CE4"/>
    <w:rsid w:val="004044E3"/>
    <w:rsid w:val="004116E1"/>
    <w:rsid w:val="00412361"/>
    <w:rsid w:val="004150CE"/>
    <w:rsid w:val="004225D7"/>
    <w:rsid w:val="00423804"/>
    <w:rsid w:val="0043405B"/>
    <w:rsid w:val="00441FC0"/>
    <w:rsid w:val="00447EF6"/>
    <w:rsid w:val="00461B53"/>
    <w:rsid w:val="00465AF5"/>
    <w:rsid w:val="00466743"/>
    <w:rsid w:val="00471757"/>
    <w:rsid w:val="00472DA6"/>
    <w:rsid w:val="004738C1"/>
    <w:rsid w:val="004856E7"/>
    <w:rsid w:val="004863DC"/>
    <w:rsid w:val="00493089"/>
    <w:rsid w:val="004948A1"/>
    <w:rsid w:val="004948D4"/>
    <w:rsid w:val="004A11D7"/>
    <w:rsid w:val="004A55EB"/>
    <w:rsid w:val="004B66C5"/>
    <w:rsid w:val="004C09D2"/>
    <w:rsid w:val="004C5F92"/>
    <w:rsid w:val="004C6136"/>
    <w:rsid w:val="004C7D37"/>
    <w:rsid w:val="004D356D"/>
    <w:rsid w:val="004E36B2"/>
    <w:rsid w:val="004E6FD4"/>
    <w:rsid w:val="004F2F64"/>
    <w:rsid w:val="00500021"/>
    <w:rsid w:val="00515FA5"/>
    <w:rsid w:val="00520C29"/>
    <w:rsid w:val="00530AFF"/>
    <w:rsid w:val="00530D97"/>
    <w:rsid w:val="00532B78"/>
    <w:rsid w:val="005356FA"/>
    <w:rsid w:val="00543D1D"/>
    <w:rsid w:val="00546FEA"/>
    <w:rsid w:val="00561F6B"/>
    <w:rsid w:val="0056378E"/>
    <w:rsid w:val="00564561"/>
    <w:rsid w:val="00564C05"/>
    <w:rsid w:val="00566EC9"/>
    <w:rsid w:val="005715D1"/>
    <w:rsid w:val="0057630B"/>
    <w:rsid w:val="005819AA"/>
    <w:rsid w:val="005828AD"/>
    <w:rsid w:val="00587C9E"/>
    <w:rsid w:val="005A244F"/>
    <w:rsid w:val="005A261C"/>
    <w:rsid w:val="005A2A93"/>
    <w:rsid w:val="005A2E17"/>
    <w:rsid w:val="005A34B9"/>
    <w:rsid w:val="005B3095"/>
    <w:rsid w:val="005B5099"/>
    <w:rsid w:val="005D4128"/>
    <w:rsid w:val="005E563F"/>
    <w:rsid w:val="005E6424"/>
    <w:rsid w:val="005F58D0"/>
    <w:rsid w:val="005F5EAB"/>
    <w:rsid w:val="00600005"/>
    <w:rsid w:val="006008A1"/>
    <w:rsid w:val="00605706"/>
    <w:rsid w:val="00610048"/>
    <w:rsid w:val="006171E8"/>
    <w:rsid w:val="0062018B"/>
    <w:rsid w:val="0062701D"/>
    <w:rsid w:val="0063299D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7950"/>
    <w:rsid w:val="006A4149"/>
    <w:rsid w:val="006A4C6D"/>
    <w:rsid w:val="006B0506"/>
    <w:rsid w:val="006B43E6"/>
    <w:rsid w:val="006C4008"/>
    <w:rsid w:val="006C4239"/>
    <w:rsid w:val="006C4767"/>
    <w:rsid w:val="006C66F8"/>
    <w:rsid w:val="006C793A"/>
    <w:rsid w:val="006D2EE7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791"/>
    <w:rsid w:val="00711363"/>
    <w:rsid w:val="0072593C"/>
    <w:rsid w:val="00726149"/>
    <w:rsid w:val="007312CD"/>
    <w:rsid w:val="00733138"/>
    <w:rsid w:val="0073569C"/>
    <w:rsid w:val="00737008"/>
    <w:rsid w:val="007374EC"/>
    <w:rsid w:val="0075486E"/>
    <w:rsid w:val="00754F4F"/>
    <w:rsid w:val="00760FF4"/>
    <w:rsid w:val="0076225E"/>
    <w:rsid w:val="00770085"/>
    <w:rsid w:val="00775626"/>
    <w:rsid w:val="00780065"/>
    <w:rsid w:val="00780116"/>
    <w:rsid w:val="007964AA"/>
    <w:rsid w:val="007A2995"/>
    <w:rsid w:val="007A3FAA"/>
    <w:rsid w:val="007A5761"/>
    <w:rsid w:val="007B3C10"/>
    <w:rsid w:val="007B41FE"/>
    <w:rsid w:val="007B579E"/>
    <w:rsid w:val="007B7425"/>
    <w:rsid w:val="007C20A0"/>
    <w:rsid w:val="007C3FA7"/>
    <w:rsid w:val="007C4AD5"/>
    <w:rsid w:val="007D0DEE"/>
    <w:rsid w:val="007E41AB"/>
    <w:rsid w:val="007E43D1"/>
    <w:rsid w:val="008007DA"/>
    <w:rsid w:val="00801A95"/>
    <w:rsid w:val="0081089B"/>
    <w:rsid w:val="0081213E"/>
    <w:rsid w:val="00820353"/>
    <w:rsid w:val="0082414B"/>
    <w:rsid w:val="00824BD0"/>
    <w:rsid w:val="00841A80"/>
    <w:rsid w:val="00843412"/>
    <w:rsid w:val="008439EF"/>
    <w:rsid w:val="008452D9"/>
    <w:rsid w:val="008470E1"/>
    <w:rsid w:val="0084787E"/>
    <w:rsid w:val="008571E1"/>
    <w:rsid w:val="00865BD3"/>
    <w:rsid w:val="008835C0"/>
    <w:rsid w:val="00886F97"/>
    <w:rsid w:val="00890284"/>
    <w:rsid w:val="0089269B"/>
    <w:rsid w:val="00895971"/>
    <w:rsid w:val="0089693E"/>
    <w:rsid w:val="008A3B6B"/>
    <w:rsid w:val="008B07E7"/>
    <w:rsid w:val="008B2956"/>
    <w:rsid w:val="008C2726"/>
    <w:rsid w:val="008C2DAF"/>
    <w:rsid w:val="008C49E0"/>
    <w:rsid w:val="008C657B"/>
    <w:rsid w:val="008D3177"/>
    <w:rsid w:val="008D607C"/>
    <w:rsid w:val="008D6245"/>
    <w:rsid w:val="008D6484"/>
    <w:rsid w:val="008E2270"/>
    <w:rsid w:val="008E4F1B"/>
    <w:rsid w:val="008E67E3"/>
    <w:rsid w:val="008F08B8"/>
    <w:rsid w:val="00901C72"/>
    <w:rsid w:val="00903540"/>
    <w:rsid w:val="00903CA1"/>
    <w:rsid w:val="00905FA4"/>
    <w:rsid w:val="009132B5"/>
    <w:rsid w:val="00922DF3"/>
    <w:rsid w:val="0093351F"/>
    <w:rsid w:val="009350A8"/>
    <w:rsid w:val="00935778"/>
    <w:rsid w:val="0093677E"/>
    <w:rsid w:val="009371B1"/>
    <w:rsid w:val="0094793F"/>
    <w:rsid w:val="00954B55"/>
    <w:rsid w:val="0095570F"/>
    <w:rsid w:val="009612F8"/>
    <w:rsid w:val="0096271D"/>
    <w:rsid w:val="00964019"/>
    <w:rsid w:val="009656E4"/>
    <w:rsid w:val="00966255"/>
    <w:rsid w:val="00967A8D"/>
    <w:rsid w:val="0097356B"/>
    <w:rsid w:val="009741DD"/>
    <w:rsid w:val="009760E4"/>
    <w:rsid w:val="009977DF"/>
    <w:rsid w:val="009A4EEE"/>
    <w:rsid w:val="009B5000"/>
    <w:rsid w:val="009B5C5B"/>
    <w:rsid w:val="009C0697"/>
    <w:rsid w:val="009C2950"/>
    <w:rsid w:val="009C47BE"/>
    <w:rsid w:val="009C666B"/>
    <w:rsid w:val="009D1FB4"/>
    <w:rsid w:val="009F20B5"/>
    <w:rsid w:val="009F34D4"/>
    <w:rsid w:val="009F3C05"/>
    <w:rsid w:val="009F6290"/>
    <w:rsid w:val="00A03F08"/>
    <w:rsid w:val="00A144C0"/>
    <w:rsid w:val="00A14E37"/>
    <w:rsid w:val="00A20CE1"/>
    <w:rsid w:val="00A35FF3"/>
    <w:rsid w:val="00A3778A"/>
    <w:rsid w:val="00A377F2"/>
    <w:rsid w:val="00A37DA5"/>
    <w:rsid w:val="00A37FC1"/>
    <w:rsid w:val="00A4332E"/>
    <w:rsid w:val="00A434BC"/>
    <w:rsid w:val="00A500C9"/>
    <w:rsid w:val="00A50328"/>
    <w:rsid w:val="00A54175"/>
    <w:rsid w:val="00A7006B"/>
    <w:rsid w:val="00A73DA1"/>
    <w:rsid w:val="00A740B7"/>
    <w:rsid w:val="00A8103C"/>
    <w:rsid w:val="00AA55AA"/>
    <w:rsid w:val="00AA6A0E"/>
    <w:rsid w:val="00AA6EFB"/>
    <w:rsid w:val="00AB04AE"/>
    <w:rsid w:val="00AB3285"/>
    <w:rsid w:val="00AB3811"/>
    <w:rsid w:val="00AB604E"/>
    <w:rsid w:val="00AB66DA"/>
    <w:rsid w:val="00AC3F5D"/>
    <w:rsid w:val="00AD3DBE"/>
    <w:rsid w:val="00AF01B0"/>
    <w:rsid w:val="00B01692"/>
    <w:rsid w:val="00B11D24"/>
    <w:rsid w:val="00B1227B"/>
    <w:rsid w:val="00B16011"/>
    <w:rsid w:val="00B17D1F"/>
    <w:rsid w:val="00B32053"/>
    <w:rsid w:val="00B40C6F"/>
    <w:rsid w:val="00B507E0"/>
    <w:rsid w:val="00B5386F"/>
    <w:rsid w:val="00B54FE7"/>
    <w:rsid w:val="00B555C8"/>
    <w:rsid w:val="00B564BB"/>
    <w:rsid w:val="00B56DC3"/>
    <w:rsid w:val="00B57379"/>
    <w:rsid w:val="00B61FB4"/>
    <w:rsid w:val="00B6474E"/>
    <w:rsid w:val="00B7061C"/>
    <w:rsid w:val="00B72359"/>
    <w:rsid w:val="00B72AEA"/>
    <w:rsid w:val="00B84D24"/>
    <w:rsid w:val="00B8543B"/>
    <w:rsid w:val="00B90F8A"/>
    <w:rsid w:val="00B91B9C"/>
    <w:rsid w:val="00B95A45"/>
    <w:rsid w:val="00B968E3"/>
    <w:rsid w:val="00BB091F"/>
    <w:rsid w:val="00BB23A6"/>
    <w:rsid w:val="00BB353E"/>
    <w:rsid w:val="00BC38D8"/>
    <w:rsid w:val="00BC67E7"/>
    <w:rsid w:val="00BD3E4E"/>
    <w:rsid w:val="00BD48AB"/>
    <w:rsid w:val="00BE5E9C"/>
    <w:rsid w:val="00BE7D25"/>
    <w:rsid w:val="00BF7E3F"/>
    <w:rsid w:val="00C0662A"/>
    <w:rsid w:val="00C20A9B"/>
    <w:rsid w:val="00C27C24"/>
    <w:rsid w:val="00C3323B"/>
    <w:rsid w:val="00C341EB"/>
    <w:rsid w:val="00C37C41"/>
    <w:rsid w:val="00C41134"/>
    <w:rsid w:val="00C450CB"/>
    <w:rsid w:val="00C4769D"/>
    <w:rsid w:val="00C500F4"/>
    <w:rsid w:val="00C509F9"/>
    <w:rsid w:val="00C6552B"/>
    <w:rsid w:val="00C67691"/>
    <w:rsid w:val="00C80082"/>
    <w:rsid w:val="00C81654"/>
    <w:rsid w:val="00C83BB3"/>
    <w:rsid w:val="00C87855"/>
    <w:rsid w:val="00C906C7"/>
    <w:rsid w:val="00C92102"/>
    <w:rsid w:val="00C934F4"/>
    <w:rsid w:val="00C93539"/>
    <w:rsid w:val="00C94763"/>
    <w:rsid w:val="00C95FBF"/>
    <w:rsid w:val="00C97ED4"/>
    <w:rsid w:val="00CA2B45"/>
    <w:rsid w:val="00CA751B"/>
    <w:rsid w:val="00CC25EC"/>
    <w:rsid w:val="00CC53F9"/>
    <w:rsid w:val="00CD135F"/>
    <w:rsid w:val="00CD3FCB"/>
    <w:rsid w:val="00CF7CB9"/>
    <w:rsid w:val="00D06716"/>
    <w:rsid w:val="00D10FC9"/>
    <w:rsid w:val="00D11C52"/>
    <w:rsid w:val="00D14133"/>
    <w:rsid w:val="00D278CB"/>
    <w:rsid w:val="00D316F7"/>
    <w:rsid w:val="00D32295"/>
    <w:rsid w:val="00D41CB8"/>
    <w:rsid w:val="00D52A67"/>
    <w:rsid w:val="00D666BC"/>
    <w:rsid w:val="00D672CB"/>
    <w:rsid w:val="00D67712"/>
    <w:rsid w:val="00D7103B"/>
    <w:rsid w:val="00D80EC4"/>
    <w:rsid w:val="00D834BD"/>
    <w:rsid w:val="00D85AA7"/>
    <w:rsid w:val="00DA19FB"/>
    <w:rsid w:val="00DA4FA5"/>
    <w:rsid w:val="00DB20E7"/>
    <w:rsid w:val="00DC1DB8"/>
    <w:rsid w:val="00DD14F4"/>
    <w:rsid w:val="00DE4772"/>
    <w:rsid w:val="00DE7506"/>
    <w:rsid w:val="00DF0A88"/>
    <w:rsid w:val="00E02209"/>
    <w:rsid w:val="00E02302"/>
    <w:rsid w:val="00E06061"/>
    <w:rsid w:val="00E06541"/>
    <w:rsid w:val="00E111D9"/>
    <w:rsid w:val="00E1473C"/>
    <w:rsid w:val="00E20537"/>
    <w:rsid w:val="00E30D24"/>
    <w:rsid w:val="00E43638"/>
    <w:rsid w:val="00E47C00"/>
    <w:rsid w:val="00E61061"/>
    <w:rsid w:val="00E7288A"/>
    <w:rsid w:val="00E74D7E"/>
    <w:rsid w:val="00E753E4"/>
    <w:rsid w:val="00E77A22"/>
    <w:rsid w:val="00E82482"/>
    <w:rsid w:val="00E928DF"/>
    <w:rsid w:val="00E96D75"/>
    <w:rsid w:val="00EA4E73"/>
    <w:rsid w:val="00EA526C"/>
    <w:rsid w:val="00EA681D"/>
    <w:rsid w:val="00EB37A3"/>
    <w:rsid w:val="00EB7C20"/>
    <w:rsid w:val="00EC1070"/>
    <w:rsid w:val="00EC2CE4"/>
    <w:rsid w:val="00ED01E2"/>
    <w:rsid w:val="00EE2E78"/>
    <w:rsid w:val="00EE3832"/>
    <w:rsid w:val="00EE3AD5"/>
    <w:rsid w:val="00EE3B3D"/>
    <w:rsid w:val="00F00137"/>
    <w:rsid w:val="00F055A8"/>
    <w:rsid w:val="00F055F0"/>
    <w:rsid w:val="00F0630B"/>
    <w:rsid w:val="00F11394"/>
    <w:rsid w:val="00F122F7"/>
    <w:rsid w:val="00F169B1"/>
    <w:rsid w:val="00F21118"/>
    <w:rsid w:val="00F258A4"/>
    <w:rsid w:val="00F33569"/>
    <w:rsid w:val="00F508E3"/>
    <w:rsid w:val="00F51099"/>
    <w:rsid w:val="00F5149F"/>
    <w:rsid w:val="00F55391"/>
    <w:rsid w:val="00F906F7"/>
    <w:rsid w:val="00F92593"/>
    <w:rsid w:val="00F95CD1"/>
    <w:rsid w:val="00F95D9E"/>
    <w:rsid w:val="00F97B7C"/>
    <w:rsid w:val="00FA22D8"/>
    <w:rsid w:val="00FA37CB"/>
    <w:rsid w:val="00FA417A"/>
    <w:rsid w:val="00FA44DC"/>
    <w:rsid w:val="00FA5EFB"/>
    <w:rsid w:val="00FB0212"/>
    <w:rsid w:val="00FC670D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89DF-A327-442B-8AC7-B4CEDC59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4</Pages>
  <Words>1461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Sylwia11</cp:lastModifiedBy>
  <cp:revision>10</cp:revision>
  <cp:lastPrinted>2015-06-19T06:36:00Z</cp:lastPrinted>
  <dcterms:created xsi:type="dcterms:W3CDTF">2016-05-23T13:51:00Z</dcterms:created>
  <dcterms:modified xsi:type="dcterms:W3CDTF">2016-05-24T19:35:00Z</dcterms:modified>
  <dc:language>pl-PL</dc:language>
</cp:coreProperties>
</file>